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3820"/>
        <w:gridCol w:w="3731"/>
      </w:tblGrid>
      <w:tr w:rsidR="007C5409" w:rsidTr="007C5409">
        <w:trPr>
          <w:trHeight w:val="1550"/>
        </w:trPr>
        <w:tc>
          <w:tcPr>
            <w:tcW w:w="4316" w:type="dxa"/>
          </w:tcPr>
          <w:p w:rsidR="007C5409" w:rsidRDefault="007C5409" w:rsidP="007C5409">
            <w:pPr>
              <w:pStyle w:val="H2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55C9D7DD" wp14:editId="3B6B239C">
                  <wp:simplePos x="0" y="0"/>
                  <wp:positionH relativeFrom="margin">
                    <wp:posOffset>175260</wp:posOffset>
                  </wp:positionH>
                  <wp:positionV relativeFrom="margin">
                    <wp:posOffset>114300</wp:posOffset>
                  </wp:positionV>
                  <wp:extent cx="1402080" cy="942340"/>
                  <wp:effectExtent l="0" t="0" r="762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17" w:type="dxa"/>
            <w:vAlign w:val="center"/>
          </w:tcPr>
          <w:p w:rsidR="007C5409" w:rsidRDefault="007C5409" w:rsidP="007C5409">
            <w:pPr>
              <w:pStyle w:val="H2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430F9DCE" wp14:editId="4925B46A">
                  <wp:simplePos x="0" y="0"/>
                  <wp:positionH relativeFrom="margin">
                    <wp:posOffset>94615</wp:posOffset>
                  </wp:positionH>
                  <wp:positionV relativeFrom="paragraph">
                    <wp:posOffset>-643890</wp:posOffset>
                  </wp:positionV>
                  <wp:extent cx="2305050" cy="86106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17" w:type="dxa"/>
            <w:vAlign w:val="center"/>
          </w:tcPr>
          <w:p w:rsidR="007C5409" w:rsidRDefault="007C5409" w:rsidP="007C5409">
            <w:pPr>
              <w:pStyle w:val="H2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36EE477" wp14:editId="503F4FF8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-940435</wp:posOffset>
                  </wp:positionV>
                  <wp:extent cx="2240280" cy="959485"/>
                  <wp:effectExtent l="0" t="0" r="7620" b="0"/>
                  <wp:wrapSquare wrapText="bothSides"/>
                  <wp:docPr id="10" name="Picture 10" descr="LPRC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PRC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96C1C" w:rsidRPr="00C24369" w:rsidRDefault="00C24369" w:rsidP="007C5409">
      <w:pPr>
        <w:jc w:val="center"/>
        <w:rPr>
          <w:rFonts w:asciiTheme="majorHAnsi" w:hAnsiTheme="majorHAnsi" w:cstheme="majorHAnsi"/>
          <w:b/>
          <w:snapToGrid w:val="0"/>
          <w:color w:val="C00000"/>
          <w:szCs w:val="24"/>
          <w:lang w:val="ru-RU"/>
        </w:rPr>
      </w:pPr>
      <w:r w:rsidRPr="00C24369">
        <w:rPr>
          <w:rFonts w:asciiTheme="majorHAnsi" w:hAnsiTheme="majorHAnsi" w:cstheme="majorHAnsi"/>
          <w:b/>
          <w:snapToGrid w:val="0"/>
          <w:color w:val="C00000"/>
          <w:szCs w:val="24"/>
          <w:lang w:val="ru-RU"/>
        </w:rPr>
        <w:t>СЕТ ОНЛАЙН ТРЕНИНГОВ ДЛЯ АДВОКАТОВ В РАМКАХ ПРОЕКТА ПО МЕЖДУНАРОДНОМУ ПРАВУ В ОБЛАСТИ ПРАВ ЧЕЛОВЕКА И ПЕРЕДОВЫМ ПРАКТИКАМ В КАЗАХСТАНЕ</w:t>
      </w:r>
    </w:p>
    <w:p w:rsidR="007C5409" w:rsidRDefault="007C5409" w:rsidP="00550C7E">
      <w:pPr>
        <w:jc w:val="center"/>
        <w:rPr>
          <w:rFonts w:asciiTheme="majorHAnsi" w:hAnsiTheme="majorHAnsi" w:cstheme="majorHAnsi"/>
          <w:b/>
          <w:snapToGrid w:val="0"/>
          <w:szCs w:val="24"/>
          <w:lang w:val="ru-RU"/>
        </w:rPr>
      </w:pPr>
    </w:p>
    <w:p w:rsidR="00F96C1C" w:rsidRPr="00C24369" w:rsidRDefault="00F96C1C" w:rsidP="00550C7E">
      <w:pPr>
        <w:jc w:val="center"/>
        <w:rPr>
          <w:rFonts w:asciiTheme="majorHAnsi" w:hAnsiTheme="majorHAnsi" w:cstheme="majorHAnsi"/>
          <w:b/>
          <w:snapToGrid w:val="0"/>
          <w:color w:val="C00000"/>
          <w:szCs w:val="24"/>
          <w:lang w:val="ru-RU"/>
        </w:rPr>
      </w:pPr>
      <w:r w:rsidRPr="00C24369">
        <w:rPr>
          <w:rFonts w:asciiTheme="majorHAnsi" w:hAnsiTheme="majorHAnsi" w:cstheme="majorHAnsi"/>
          <w:b/>
          <w:snapToGrid w:val="0"/>
          <w:color w:val="C00000"/>
          <w:szCs w:val="24"/>
          <w:lang w:val="ru-RU"/>
        </w:rPr>
        <w:t>Февраль 2021</w:t>
      </w:r>
    </w:p>
    <w:p w:rsidR="007C5409" w:rsidRPr="007C5409" w:rsidRDefault="007C5409" w:rsidP="00550C7E">
      <w:pPr>
        <w:jc w:val="center"/>
        <w:rPr>
          <w:rFonts w:ascii="Calibri" w:hAnsi="Calibri"/>
          <w:b/>
          <w:snapToGrid w:val="0"/>
          <w:szCs w:val="24"/>
          <w:lang w:val="ru-RU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87"/>
        <w:gridCol w:w="3969"/>
        <w:gridCol w:w="2098"/>
        <w:gridCol w:w="2376"/>
        <w:gridCol w:w="33"/>
      </w:tblGrid>
      <w:tr w:rsidR="00F96C1C" w:rsidRPr="00B36033" w:rsidTr="00C24369">
        <w:trPr>
          <w:jc w:val="center"/>
        </w:trPr>
        <w:tc>
          <w:tcPr>
            <w:tcW w:w="10881" w:type="dxa"/>
            <w:gridSpan w:val="6"/>
            <w:shd w:val="clear" w:color="auto" w:fill="404040" w:themeFill="text1" w:themeFillTint="BF"/>
          </w:tcPr>
          <w:p w:rsidR="00F96C1C" w:rsidRPr="007C5409" w:rsidRDefault="007C5409" w:rsidP="00550C7E">
            <w:pPr>
              <w:jc w:val="center"/>
              <w:rPr>
                <w:rFonts w:ascii="Calibri" w:hAnsi="Calibri"/>
                <w:b/>
                <w:snapToGrid w:val="0"/>
                <w:color w:val="FFFFFF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snapToGrid w:val="0"/>
                <w:color w:val="FFFFFF"/>
                <w:sz w:val="22"/>
                <w:szCs w:val="22"/>
                <w:lang w:val="ru-RU"/>
              </w:rPr>
              <w:t>ПРОГРАММА</w:t>
            </w:r>
          </w:p>
        </w:tc>
      </w:tr>
      <w:tr w:rsidR="00F96C1C" w:rsidRPr="00B36033" w:rsidTr="007C5409">
        <w:trPr>
          <w:gridAfter w:val="1"/>
          <w:wAfter w:w="33" w:type="dxa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96C1C" w:rsidRPr="007C5409" w:rsidRDefault="00F96C1C" w:rsidP="007C5409">
            <w:pPr>
              <w:jc w:val="center"/>
              <w:rPr>
                <w:rFonts w:asciiTheme="majorHAnsi" w:hAnsiTheme="majorHAnsi" w:cstheme="majorHAnsi"/>
                <w:b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/>
                <w:snapToGrid w:val="0"/>
                <w:szCs w:val="24"/>
                <w:lang w:val="ru-RU"/>
              </w:rPr>
              <w:t>Дата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96C1C" w:rsidRPr="007C5409" w:rsidRDefault="00F96C1C" w:rsidP="007C5409">
            <w:pPr>
              <w:jc w:val="center"/>
              <w:rPr>
                <w:rFonts w:asciiTheme="majorHAnsi" w:hAnsiTheme="majorHAnsi" w:cstheme="majorHAnsi"/>
                <w:b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/>
                <w:snapToGrid w:val="0"/>
                <w:szCs w:val="24"/>
                <w:lang w:val="ru-RU"/>
              </w:rPr>
              <w:t>Время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96C1C" w:rsidRPr="007C5409" w:rsidRDefault="00F96C1C" w:rsidP="007C5409">
            <w:pPr>
              <w:jc w:val="center"/>
              <w:rPr>
                <w:rFonts w:asciiTheme="majorHAnsi" w:hAnsiTheme="majorHAnsi" w:cstheme="majorHAnsi"/>
                <w:b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/>
                <w:snapToGrid w:val="0"/>
                <w:szCs w:val="24"/>
                <w:lang w:val="ru-RU"/>
              </w:rPr>
              <w:t>Тема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96C1C" w:rsidRPr="007C5409" w:rsidRDefault="00F96C1C" w:rsidP="007C5409">
            <w:pPr>
              <w:jc w:val="center"/>
              <w:rPr>
                <w:rFonts w:asciiTheme="majorHAnsi" w:hAnsiTheme="majorHAnsi" w:cstheme="majorHAnsi"/>
                <w:b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/>
                <w:snapToGrid w:val="0"/>
                <w:szCs w:val="24"/>
                <w:lang w:val="ru-RU"/>
              </w:rPr>
              <w:t>Спикеры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96C1C" w:rsidRPr="007C5409" w:rsidRDefault="00F96C1C" w:rsidP="007C5409">
            <w:pPr>
              <w:jc w:val="center"/>
              <w:rPr>
                <w:rFonts w:asciiTheme="majorHAnsi" w:hAnsiTheme="majorHAnsi" w:cstheme="majorHAnsi"/>
                <w:b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/>
                <w:snapToGrid w:val="0"/>
                <w:szCs w:val="24"/>
                <w:lang w:val="ru-RU"/>
              </w:rPr>
              <w:t>Ссылки на учебное пособие</w:t>
            </w:r>
          </w:p>
        </w:tc>
      </w:tr>
      <w:tr w:rsidR="007C5409" w:rsidRPr="00B36033" w:rsidTr="00C24369">
        <w:trPr>
          <w:gridAfter w:val="1"/>
          <w:wAfter w:w="33" w:type="dxa"/>
          <w:jc w:val="center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</w:rPr>
            </w:pPr>
            <w:r w:rsidRPr="00C24369"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  <w:t>Вторник</w:t>
            </w:r>
          </w:p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</w:rPr>
              <w:t xml:space="preserve">9 </w:t>
            </w:r>
            <w:r w:rsidRPr="00C24369"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  <w:t>февраля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C5409" w:rsidRPr="007C5409" w:rsidRDefault="007C5409" w:rsidP="00550C7E">
            <w:pPr>
              <w:jc w:val="center"/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19:00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Отступление от прав человека во время пандемии. Право на справедливое судебное разбирательство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Джонатан Купер</w:t>
            </w:r>
          </w:p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Гронья</w:t>
            </w:r>
            <w:proofErr w:type="spellEnd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Меллон</w:t>
            </w:r>
            <w:proofErr w:type="spellEnd"/>
          </w:p>
        </w:tc>
        <w:tc>
          <w:tcPr>
            <w:tcW w:w="2376" w:type="dxa"/>
            <w:shd w:val="clear" w:color="auto" w:fill="D9D9D9" w:themeFill="background1" w:themeFillShade="D9"/>
          </w:tcPr>
          <w:p w:rsidR="007C5409" w:rsidRPr="007C5409" w:rsidRDefault="007C5409" w:rsidP="00F96C1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i/>
                <w:i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Главы 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I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, 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II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, 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III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 и 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IV</w:t>
            </w:r>
          </w:p>
          <w:p w:rsidR="007C5409" w:rsidRPr="007C5409" w:rsidRDefault="007C5409" w:rsidP="00F96C1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Глава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 xml:space="preserve"> V, 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раздел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 xml:space="preserve"> B</w:t>
            </w:r>
          </w:p>
          <w:p w:rsidR="007C5409" w:rsidRPr="007C5409" w:rsidRDefault="007C5409" w:rsidP="00F96C1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i/>
                <w:i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Глава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 xml:space="preserve"> IX</w:t>
            </w:r>
          </w:p>
        </w:tc>
      </w:tr>
      <w:tr w:rsidR="007C5409" w:rsidRPr="00B36033" w:rsidTr="00C24369">
        <w:trPr>
          <w:gridAfter w:val="1"/>
          <w:wAfter w:w="33" w:type="dxa"/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snapToGrid w:val="0"/>
                <w:color w:val="C00000"/>
                <w:szCs w:val="24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7C5409" w:rsidRPr="007C5409" w:rsidRDefault="007C5409" w:rsidP="00550C7E">
            <w:pPr>
              <w:jc w:val="center"/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20:00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C5409" w:rsidRPr="007C5409" w:rsidRDefault="007C5409" w:rsidP="00F35B25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Применение стандартов справедливого судебного разбирательства в свете 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COVID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-19. Что измен</w:t>
            </w:r>
            <w:bookmarkStart w:id="0" w:name="_GoBack"/>
            <w:bookmarkEnd w:id="0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илось на практике?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Инара</w:t>
            </w:r>
            <w:proofErr w:type="spellEnd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Масанова</w:t>
            </w:r>
            <w:proofErr w:type="spellEnd"/>
          </w:p>
        </w:tc>
        <w:tc>
          <w:tcPr>
            <w:tcW w:w="2376" w:type="dxa"/>
            <w:shd w:val="clear" w:color="auto" w:fill="D9D9D9" w:themeFill="background1" w:themeFillShade="D9"/>
          </w:tcPr>
          <w:p w:rsidR="007C5409" w:rsidRPr="007C5409" w:rsidRDefault="007C5409" w:rsidP="00550C7E">
            <w:pPr>
              <w:jc w:val="center"/>
              <w:rPr>
                <w:rFonts w:asciiTheme="majorHAnsi" w:hAnsiTheme="majorHAnsi" w:cstheme="majorHAnsi"/>
                <w:b/>
                <w:snapToGrid w:val="0"/>
                <w:szCs w:val="24"/>
              </w:rPr>
            </w:pPr>
          </w:p>
        </w:tc>
      </w:tr>
      <w:tr w:rsidR="007C5409" w:rsidRPr="00B36033" w:rsidTr="007C5409">
        <w:trPr>
          <w:gridAfter w:val="1"/>
          <w:wAfter w:w="33" w:type="dxa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  <w:t>Среда</w:t>
            </w:r>
          </w:p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  <w:t>10 февраля</w:t>
            </w:r>
          </w:p>
        </w:tc>
        <w:tc>
          <w:tcPr>
            <w:tcW w:w="987" w:type="dxa"/>
            <w:shd w:val="clear" w:color="auto" w:fill="auto"/>
          </w:tcPr>
          <w:p w:rsidR="007C5409" w:rsidRPr="007C5409" w:rsidRDefault="007C5409" w:rsidP="00550C7E">
            <w:pPr>
              <w:jc w:val="center"/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19:00</w:t>
            </w:r>
          </w:p>
        </w:tc>
        <w:tc>
          <w:tcPr>
            <w:tcW w:w="3969" w:type="dxa"/>
            <w:shd w:val="clear" w:color="auto" w:fill="auto"/>
          </w:tcPr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Право на свободу выражения мнений и ассоциаций</w:t>
            </w:r>
          </w:p>
        </w:tc>
        <w:tc>
          <w:tcPr>
            <w:tcW w:w="2098" w:type="dxa"/>
            <w:shd w:val="clear" w:color="auto" w:fill="auto"/>
          </w:tcPr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Джонатан Купер</w:t>
            </w:r>
          </w:p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Гронья</w:t>
            </w:r>
            <w:proofErr w:type="spellEnd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Меллон</w:t>
            </w:r>
            <w:proofErr w:type="spellEnd"/>
          </w:p>
        </w:tc>
        <w:tc>
          <w:tcPr>
            <w:tcW w:w="2376" w:type="dxa"/>
            <w:shd w:val="clear" w:color="auto" w:fill="auto"/>
          </w:tcPr>
          <w:p w:rsidR="007C5409" w:rsidRPr="007C5409" w:rsidRDefault="007C5409" w:rsidP="00F96C1C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Глава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 xml:space="preserve"> XI</w:t>
            </w:r>
          </w:p>
        </w:tc>
      </w:tr>
      <w:tr w:rsidR="007C5409" w:rsidRPr="00B36033" w:rsidTr="007C5409">
        <w:trPr>
          <w:gridAfter w:val="1"/>
          <w:wAfter w:w="33" w:type="dxa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7C5409" w:rsidRPr="007C5409" w:rsidRDefault="007C5409" w:rsidP="00550C7E">
            <w:pPr>
              <w:jc w:val="center"/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20:00</w:t>
            </w:r>
          </w:p>
        </w:tc>
        <w:tc>
          <w:tcPr>
            <w:tcW w:w="3969" w:type="dxa"/>
            <w:shd w:val="clear" w:color="auto" w:fill="auto"/>
          </w:tcPr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Свобода мирных собраний. Как изменились закон и практика в среде 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COVID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-19?</w:t>
            </w:r>
          </w:p>
        </w:tc>
        <w:tc>
          <w:tcPr>
            <w:tcW w:w="2098" w:type="dxa"/>
            <w:shd w:val="clear" w:color="auto" w:fill="auto"/>
          </w:tcPr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Татьяна </w:t>
            </w: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Чернобиль</w:t>
            </w:r>
            <w:proofErr w:type="spellEnd"/>
          </w:p>
        </w:tc>
        <w:tc>
          <w:tcPr>
            <w:tcW w:w="2376" w:type="dxa"/>
            <w:shd w:val="clear" w:color="auto" w:fill="auto"/>
          </w:tcPr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</w:p>
        </w:tc>
      </w:tr>
      <w:tr w:rsidR="007C5409" w:rsidRPr="00B36033" w:rsidTr="00C24369">
        <w:trPr>
          <w:gridAfter w:val="1"/>
          <w:wAfter w:w="33" w:type="dxa"/>
          <w:jc w:val="center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  <w:t>Вторник</w:t>
            </w:r>
          </w:p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  <w:t>16 февраля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C5409" w:rsidRPr="007C5409" w:rsidRDefault="007C5409" w:rsidP="00550C7E">
            <w:pPr>
              <w:jc w:val="center"/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19:00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en-US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Задержание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Джонатан Купер</w:t>
            </w:r>
          </w:p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Кейт</w:t>
            </w:r>
            <w:proofErr w:type="spellEnd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 Стоун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7C5409" w:rsidRPr="007C5409" w:rsidRDefault="007C5409" w:rsidP="007C5409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Главы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 xml:space="preserve"> VI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, 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VII</w:t>
            </w:r>
            <w: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, 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VIII</w:t>
            </w:r>
          </w:p>
        </w:tc>
      </w:tr>
      <w:tr w:rsidR="007C5409" w:rsidRPr="00B36033" w:rsidTr="00C24369">
        <w:trPr>
          <w:gridAfter w:val="1"/>
          <w:wAfter w:w="33" w:type="dxa"/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7C5409" w:rsidRPr="007C5409" w:rsidRDefault="007C5409" w:rsidP="00550C7E">
            <w:pPr>
              <w:jc w:val="center"/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20:00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Доступ и отказ в медицинской помощи лицам, ожидающим судебное разбирательство и содержащихся под стражей в период 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en-US"/>
              </w:rPr>
              <w:t>COVID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-19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Эльвира Боханова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</w:p>
        </w:tc>
      </w:tr>
      <w:tr w:rsidR="007C5409" w:rsidRPr="00B36033" w:rsidTr="007C5409">
        <w:trPr>
          <w:gridAfter w:val="1"/>
          <w:wAfter w:w="33" w:type="dxa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  <w:t>Среда</w:t>
            </w:r>
          </w:p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  <w:t>17 февраля</w:t>
            </w:r>
          </w:p>
        </w:tc>
        <w:tc>
          <w:tcPr>
            <w:tcW w:w="987" w:type="dxa"/>
            <w:shd w:val="clear" w:color="auto" w:fill="auto"/>
          </w:tcPr>
          <w:p w:rsidR="007C5409" w:rsidRPr="007C5409" w:rsidRDefault="007C5409" w:rsidP="00F96C1C">
            <w:pPr>
              <w:jc w:val="center"/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19:00</w:t>
            </w:r>
          </w:p>
        </w:tc>
        <w:tc>
          <w:tcPr>
            <w:tcW w:w="3969" w:type="dxa"/>
            <w:shd w:val="clear" w:color="auto" w:fill="auto"/>
          </w:tcPr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Дискриминация</w:t>
            </w:r>
          </w:p>
        </w:tc>
        <w:tc>
          <w:tcPr>
            <w:tcW w:w="2098" w:type="dxa"/>
            <w:shd w:val="clear" w:color="auto" w:fill="auto"/>
          </w:tcPr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Джонатан Купер</w:t>
            </w:r>
          </w:p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Кейт</w:t>
            </w:r>
            <w:proofErr w:type="spellEnd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 Стоун</w:t>
            </w:r>
          </w:p>
        </w:tc>
        <w:tc>
          <w:tcPr>
            <w:tcW w:w="2376" w:type="dxa"/>
            <w:shd w:val="clear" w:color="auto" w:fill="auto"/>
          </w:tcPr>
          <w:p w:rsidR="007C5409" w:rsidRPr="007C5409" w:rsidRDefault="007C5409" w:rsidP="00F96C1C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Глава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 xml:space="preserve"> V, 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раздел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 xml:space="preserve"> A</w:t>
            </w:r>
          </w:p>
        </w:tc>
      </w:tr>
      <w:tr w:rsidR="007C5409" w:rsidRPr="00B36033" w:rsidTr="007C5409">
        <w:trPr>
          <w:gridAfter w:val="1"/>
          <w:wAfter w:w="33" w:type="dxa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409" w:rsidRPr="007C5409" w:rsidRDefault="007C5409" w:rsidP="00550C7E">
            <w:pPr>
              <w:jc w:val="center"/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20:00</w:t>
            </w:r>
          </w:p>
        </w:tc>
        <w:tc>
          <w:tcPr>
            <w:tcW w:w="3969" w:type="dxa"/>
            <w:shd w:val="clear" w:color="auto" w:fill="auto"/>
          </w:tcPr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Мигранты и просители убежища. Вопросы защиты в период 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COVID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-19</w:t>
            </w:r>
          </w:p>
        </w:tc>
        <w:tc>
          <w:tcPr>
            <w:tcW w:w="2098" w:type="dxa"/>
            <w:shd w:val="clear" w:color="auto" w:fill="auto"/>
          </w:tcPr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Айна</w:t>
            </w:r>
            <w:proofErr w:type="spellEnd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Шорманбаева</w:t>
            </w:r>
            <w:proofErr w:type="spellEnd"/>
          </w:p>
        </w:tc>
        <w:tc>
          <w:tcPr>
            <w:tcW w:w="2376" w:type="dxa"/>
            <w:shd w:val="clear" w:color="auto" w:fill="auto"/>
          </w:tcPr>
          <w:p w:rsidR="007C5409" w:rsidRPr="007C5409" w:rsidRDefault="007C5409" w:rsidP="00550C7E">
            <w:p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</w:p>
        </w:tc>
      </w:tr>
      <w:tr w:rsidR="007C5409" w:rsidRPr="00B36033" w:rsidTr="00C24369">
        <w:trPr>
          <w:gridAfter w:val="1"/>
          <w:wAfter w:w="33" w:type="dxa"/>
          <w:jc w:val="center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  <w:t>Вторник</w:t>
            </w:r>
          </w:p>
          <w:p w:rsidR="007C5409" w:rsidRPr="00C24369" w:rsidRDefault="007C5409" w:rsidP="007C5409">
            <w:pPr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bCs/>
                <w:snapToGrid w:val="0"/>
                <w:color w:val="C00000"/>
                <w:szCs w:val="24"/>
                <w:lang w:val="ru-RU"/>
              </w:rPr>
              <w:t>23 февраля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C5409" w:rsidRPr="007C5409" w:rsidRDefault="007C5409" w:rsidP="00F96C1C">
            <w:pPr>
              <w:jc w:val="center"/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19:00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Неприкосновенность частной жизни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Джонатан Купер</w:t>
            </w:r>
          </w:p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Билл </w:t>
            </w: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Боуринг</w:t>
            </w:r>
            <w:proofErr w:type="spellEnd"/>
          </w:p>
        </w:tc>
        <w:tc>
          <w:tcPr>
            <w:tcW w:w="2376" w:type="dxa"/>
            <w:shd w:val="clear" w:color="auto" w:fill="D9D9D9" w:themeFill="background1" w:themeFillShade="D9"/>
          </w:tcPr>
          <w:p w:rsidR="007C5409" w:rsidRPr="007C5409" w:rsidRDefault="007C5409" w:rsidP="00F96C1C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Глава</w:t>
            </w: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 xml:space="preserve"> X</w:t>
            </w:r>
          </w:p>
        </w:tc>
      </w:tr>
      <w:tr w:rsidR="007C5409" w:rsidRPr="00B36033" w:rsidTr="00C24369">
        <w:trPr>
          <w:gridAfter w:val="1"/>
          <w:wAfter w:w="33" w:type="dxa"/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7C5409" w:rsidRPr="007C5409" w:rsidRDefault="007C5409" w:rsidP="00F96C1C">
            <w:pPr>
              <w:jc w:val="center"/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</w:rPr>
              <w:t>20:00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Защита прав трудящихся и современное рабство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</w:pP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Айна</w:t>
            </w:r>
            <w:proofErr w:type="spellEnd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7C5409">
              <w:rPr>
                <w:rFonts w:asciiTheme="majorHAnsi" w:hAnsiTheme="majorHAnsi" w:cstheme="majorHAnsi"/>
                <w:bCs/>
                <w:snapToGrid w:val="0"/>
                <w:szCs w:val="24"/>
                <w:lang w:val="ru-RU"/>
              </w:rPr>
              <w:t>Шорманбаева</w:t>
            </w:r>
            <w:proofErr w:type="spellEnd"/>
          </w:p>
        </w:tc>
        <w:tc>
          <w:tcPr>
            <w:tcW w:w="2376" w:type="dxa"/>
            <w:shd w:val="clear" w:color="auto" w:fill="D9D9D9" w:themeFill="background1" w:themeFillShade="D9"/>
          </w:tcPr>
          <w:p w:rsidR="007C5409" w:rsidRPr="007C5409" w:rsidRDefault="007C5409" w:rsidP="00F96C1C">
            <w:pPr>
              <w:rPr>
                <w:rFonts w:asciiTheme="majorHAnsi" w:hAnsiTheme="majorHAnsi" w:cstheme="majorHAnsi"/>
                <w:bCs/>
                <w:snapToGrid w:val="0"/>
                <w:szCs w:val="24"/>
              </w:rPr>
            </w:pPr>
          </w:p>
        </w:tc>
      </w:tr>
    </w:tbl>
    <w:p w:rsidR="00F96C1C" w:rsidRDefault="00F96C1C" w:rsidP="00F96C1C">
      <w:pPr>
        <w:ind w:left="1440" w:hanging="1440"/>
        <w:rPr>
          <w:rFonts w:ascii="Calibri" w:hAnsi="Calibri"/>
          <w:b/>
          <w:szCs w:val="24"/>
          <w:lang w:val="tr-TR"/>
        </w:rPr>
        <w:sectPr w:rsidR="00F96C1C" w:rsidSect="007C5409">
          <w:footerReference w:type="default" r:id="rId10"/>
          <w:pgSz w:w="12240" w:h="15840" w:code="1"/>
          <w:pgMar w:top="1134" w:right="1134" w:bottom="1134" w:left="1134" w:header="720" w:footer="720" w:gutter="0"/>
          <w:cols w:space="720"/>
          <w:docGrid w:linePitch="326"/>
        </w:sectPr>
      </w:pPr>
    </w:p>
    <w:p w:rsidR="00F96C1C" w:rsidRPr="00C24369" w:rsidRDefault="00550C7E" w:rsidP="00F96C1C">
      <w:pPr>
        <w:ind w:left="1440" w:hanging="1440"/>
        <w:jc w:val="center"/>
        <w:rPr>
          <w:rFonts w:asciiTheme="majorHAnsi" w:hAnsiTheme="majorHAnsi" w:cstheme="majorHAnsi"/>
          <w:b/>
          <w:color w:val="C00000"/>
          <w:szCs w:val="24"/>
          <w:lang w:val="tr-TR"/>
        </w:rPr>
      </w:pPr>
      <w:r w:rsidRPr="00C24369">
        <w:rPr>
          <w:rFonts w:asciiTheme="majorHAnsi" w:hAnsiTheme="majorHAnsi" w:cstheme="majorHAnsi"/>
          <w:b/>
          <w:color w:val="C00000"/>
          <w:szCs w:val="24"/>
          <w:lang w:val="ru-RU"/>
        </w:rPr>
        <w:lastRenderedPageBreak/>
        <w:t>ИНФОРМАЦИЯ О СПИКЕРАХ ОТ</w:t>
      </w:r>
      <w:r w:rsidRPr="00C24369">
        <w:rPr>
          <w:rFonts w:asciiTheme="majorHAnsi" w:hAnsiTheme="majorHAnsi" w:cstheme="majorHAnsi"/>
          <w:b/>
          <w:color w:val="C00000"/>
          <w:szCs w:val="24"/>
          <w:lang w:val="tr-TR"/>
        </w:rPr>
        <w:t xml:space="preserve"> BHRC</w:t>
      </w:r>
    </w:p>
    <w:p w:rsidR="00F96C1C" w:rsidRPr="007C5409" w:rsidRDefault="00550C7E" w:rsidP="00F96C1C">
      <w:pPr>
        <w:ind w:left="1440" w:hanging="1440"/>
        <w:jc w:val="center"/>
        <w:rPr>
          <w:rFonts w:asciiTheme="majorHAnsi" w:hAnsiTheme="majorHAnsi" w:cstheme="majorHAnsi"/>
          <w:bCs/>
          <w:i/>
          <w:iCs/>
          <w:szCs w:val="24"/>
          <w:lang w:val="ru-RU"/>
        </w:rPr>
      </w:pPr>
      <w:r w:rsidRPr="007C5409">
        <w:rPr>
          <w:rFonts w:asciiTheme="majorHAnsi" w:hAnsiTheme="majorHAnsi" w:cstheme="majorHAnsi"/>
          <w:bCs/>
          <w:i/>
          <w:iCs/>
          <w:szCs w:val="24"/>
          <w:lang w:val="ru-RU"/>
        </w:rPr>
        <w:t>В порядке следования</w:t>
      </w:r>
    </w:p>
    <w:p w:rsidR="00F96C1C" w:rsidRPr="007C5409" w:rsidRDefault="00F96C1C" w:rsidP="00F96C1C">
      <w:pPr>
        <w:rPr>
          <w:rFonts w:asciiTheme="majorHAnsi" w:hAnsiTheme="majorHAnsi" w:cstheme="majorHAnsi"/>
          <w:b/>
          <w:szCs w:val="24"/>
          <w:lang w:val="tr-TR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F96C1C" w:rsidRPr="007C5409" w:rsidTr="00550C7E">
        <w:tc>
          <w:tcPr>
            <w:tcW w:w="1985" w:type="dxa"/>
            <w:shd w:val="clear" w:color="auto" w:fill="auto"/>
          </w:tcPr>
          <w:p w:rsidR="00F96C1C" w:rsidRPr="007C5409" w:rsidRDefault="00F96C1C" w:rsidP="004B7972">
            <w:pPr>
              <w:rPr>
                <w:rFonts w:asciiTheme="majorHAnsi" w:hAnsiTheme="majorHAnsi" w:cstheme="majorHAnsi"/>
                <w:b/>
                <w:szCs w:val="24"/>
                <w:lang w:val="tr-TR"/>
              </w:rPr>
            </w:pPr>
            <w:r w:rsidRPr="007C5409">
              <w:rPr>
                <w:rFonts w:asciiTheme="majorHAnsi" w:hAnsiTheme="majorHAnsi" w:cstheme="majorHAnsi"/>
                <w:b/>
                <w:noProof/>
                <w:szCs w:val="24"/>
                <w:lang w:val="ru-RU" w:eastAsia="ru-RU"/>
              </w:rPr>
              <w:drawing>
                <wp:inline distT="0" distB="0" distL="0" distR="0">
                  <wp:extent cx="1060450" cy="9842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</w:tcPr>
          <w:p w:rsidR="00F96C1C" w:rsidRPr="00C24369" w:rsidRDefault="00550C7E" w:rsidP="004B7972">
            <w:pPr>
              <w:jc w:val="both"/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>Джонатан Купер, офицер ордена Британской империи</w:t>
            </w:r>
          </w:p>
          <w:p w:rsidR="00F96C1C" w:rsidRPr="007C5409" w:rsidRDefault="00550C7E" w:rsidP="004B7972">
            <w:pPr>
              <w:jc w:val="both"/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Барристер</w:t>
            </w:r>
            <w:r w:rsidR="00F96C1C"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  <w:t xml:space="preserve">, </w:t>
            </w:r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 xml:space="preserve">Палата </w:t>
            </w:r>
            <w:proofErr w:type="spellStart"/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Доти</w:t>
            </w:r>
            <w:proofErr w:type="spellEnd"/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 xml:space="preserve"> Стрит</w:t>
            </w:r>
          </w:p>
          <w:p w:rsidR="00F96C1C" w:rsidRPr="007C5409" w:rsidRDefault="00F96C1C" w:rsidP="004B7972">
            <w:pPr>
              <w:jc w:val="both"/>
              <w:rPr>
                <w:rFonts w:asciiTheme="majorHAnsi" w:hAnsiTheme="majorHAnsi" w:cstheme="majorHAnsi"/>
                <w:bCs/>
                <w:szCs w:val="24"/>
                <w:lang w:val="tr-TR"/>
              </w:rPr>
            </w:pPr>
          </w:p>
          <w:p w:rsidR="00F96C1C" w:rsidRPr="007C5409" w:rsidRDefault="00550C7E" w:rsidP="004B7972">
            <w:pPr>
              <w:jc w:val="both"/>
              <w:rPr>
                <w:rStyle w:val="speaker-comment"/>
                <w:rFonts w:asciiTheme="majorHAnsi" w:hAnsiTheme="majorHAnsi" w:cstheme="majorHAnsi"/>
                <w:szCs w:val="24"/>
                <w:lang w:val="ru-RU"/>
              </w:rPr>
            </w:pPr>
            <w:r w:rsidRPr="007C5409">
              <w:rPr>
                <w:rStyle w:val="speaker-comment"/>
                <w:rFonts w:asciiTheme="majorHAnsi" w:hAnsiTheme="majorHAnsi" w:cstheme="majorHAnsi"/>
                <w:szCs w:val="24"/>
                <w:lang w:val="ru-RU"/>
              </w:rPr>
              <w:t>Джонатан Купер - специалист по правам человека с опытом работы в английских и международных судах и трибуналах, ведущий программ обучения и консультант по вопросам прав человека по всему миру. Джонатан является автором учебных программ по правам человека, которые используются во всем мире. В частности, он разработал и написал программу и руководство по правам человека и терроризму для Организации по безопасности и сотрудничеству в Европе (ОБСЕ). Это пособие под названием «Противодействие терроризму, защита прав человека» было опубликовано в 2008 году. Он проводил учебные программы по правам человека и борьбе с терроризмом в Европе и Центральной Азии, включая Грузию, Азербайджан, Украину, Казахстан, Кыргызстан, Сербию и в Балканском регионе.</w:t>
            </w:r>
          </w:p>
          <w:p w:rsidR="00550C7E" w:rsidRPr="007C5409" w:rsidRDefault="00550C7E" w:rsidP="004B7972">
            <w:pPr>
              <w:jc w:val="both"/>
              <w:rPr>
                <w:rFonts w:asciiTheme="majorHAnsi" w:hAnsiTheme="majorHAnsi" w:cstheme="majorHAnsi"/>
                <w:bCs/>
                <w:szCs w:val="24"/>
                <w:lang w:val="ru-RU"/>
              </w:rPr>
            </w:pPr>
          </w:p>
          <w:p w:rsidR="004B7972" w:rsidRPr="007C5409" w:rsidRDefault="004B7972" w:rsidP="004B7972">
            <w:pPr>
              <w:jc w:val="both"/>
              <w:rPr>
                <w:rFonts w:asciiTheme="majorHAnsi" w:hAnsiTheme="majorHAnsi" w:cstheme="majorHAnsi"/>
                <w:bCs/>
                <w:szCs w:val="24"/>
                <w:lang w:val="ru-RU"/>
              </w:rPr>
            </w:pPr>
          </w:p>
        </w:tc>
      </w:tr>
      <w:tr w:rsidR="00F96C1C" w:rsidRPr="007C5409" w:rsidTr="00550C7E">
        <w:tc>
          <w:tcPr>
            <w:tcW w:w="1985" w:type="dxa"/>
            <w:shd w:val="clear" w:color="auto" w:fill="auto"/>
          </w:tcPr>
          <w:p w:rsidR="00F96C1C" w:rsidRPr="007C5409" w:rsidRDefault="00F96C1C" w:rsidP="004B7972">
            <w:pPr>
              <w:rPr>
                <w:rFonts w:asciiTheme="majorHAnsi" w:hAnsiTheme="majorHAnsi" w:cstheme="majorHAnsi"/>
                <w:b/>
                <w:szCs w:val="24"/>
                <w:lang w:val="tr-TR"/>
              </w:rPr>
            </w:pPr>
            <w:r w:rsidRPr="007C5409">
              <w:rPr>
                <w:rFonts w:asciiTheme="majorHAnsi" w:hAnsiTheme="majorHAnsi" w:cstheme="majorHAnsi"/>
                <w:b/>
                <w:noProof/>
                <w:szCs w:val="24"/>
                <w:lang w:val="ru-RU" w:eastAsia="ru-RU"/>
              </w:rPr>
              <w:drawing>
                <wp:inline distT="0" distB="0" distL="0" distR="0">
                  <wp:extent cx="1035050" cy="1035050"/>
                  <wp:effectExtent l="0" t="0" r="0" b="0"/>
                  <wp:docPr id="7" name="Picture 7" descr="Grainne-Mellon Garden 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inne-Mellon Garden 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</w:tcPr>
          <w:p w:rsidR="00F96C1C" w:rsidRPr="00C24369" w:rsidRDefault="00550C7E" w:rsidP="004B7972">
            <w:pPr>
              <w:jc w:val="both"/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</w:pPr>
            <w:proofErr w:type="spellStart"/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>Гронья</w:t>
            </w:r>
            <w:proofErr w:type="spellEnd"/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 xml:space="preserve"> </w:t>
            </w:r>
            <w:proofErr w:type="spellStart"/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>Меллон</w:t>
            </w:r>
            <w:proofErr w:type="spellEnd"/>
          </w:p>
          <w:p w:rsidR="00550C7E" w:rsidRPr="007C5409" w:rsidRDefault="00550C7E" w:rsidP="004B7972">
            <w:pPr>
              <w:jc w:val="both"/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Барристер</w:t>
            </w:r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  <w:t xml:space="preserve">, </w:t>
            </w:r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 xml:space="preserve">Палата </w:t>
            </w:r>
            <w:proofErr w:type="spellStart"/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Гарден</w:t>
            </w:r>
            <w:proofErr w:type="spellEnd"/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 xml:space="preserve"> Корт</w:t>
            </w:r>
          </w:p>
          <w:p w:rsidR="00F96C1C" w:rsidRPr="007C5409" w:rsidRDefault="00550C7E" w:rsidP="004B7972">
            <w:pPr>
              <w:jc w:val="both"/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</w:pPr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Заместитель председателя,</w:t>
            </w:r>
            <w:r w:rsidR="00F96C1C"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  <w:t xml:space="preserve"> </w:t>
            </w:r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  <w:t>Комитет по правам человека адвокатов Англии и Уэльса</w:t>
            </w:r>
          </w:p>
          <w:p w:rsidR="00F96C1C" w:rsidRPr="007C5409" w:rsidRDefault="00F96C1C" w:rsidP="004B7972">
            <w:pPr>
              <w:jc w:val="both"/>
              <w:rPr>
                <w:rFonts w:asciiTheme="majorHAnsi" w:hAnsiTheme="majorHAnsi" w:cstheme="majorHAnsi"/>
                <w:bCs/>
                <w:szCs w:val="24"/>
                <w:lang w:val="tr-TR"/>
              </w:rPr>
            </w:pPr>
          </w:p>
          <w:p w:rsidR="00F96C1C" w:rsidRPr="007C5409" w:rsidRDefault="00550C7E" w:rsidP="004B7972">
            <w:pPr>
              <w:jc w:val="both"/>
              <w:rPr>
                <w:rStyle w:val="speaker-comment"/>
                <w:rFonts w:asciiTheme="majorHAnsi" w:hAnsiTheme="majorHAnsi" w:cstheme="majorHAnsi"/>
                <w:szCs w:val="24"/>
                <w:lang w:val="ru-RU"/>
              </w:rPr>
            </w:pPr>
            <w:proofErr w:type="spellStart"/>
            <w:r w:rsidRPr="007C5409">
              <w:rPr>
                <w:rStyle w:val="speaker-comment"/>
                <w:rFonts w:asciiTheme="majorHAnsi" w:hAnsiTheme="majorHAnsi" w:cstheme="majorHAnsi"/>
                <w:szCs w:val="24"/>
                <w:lang w:val="ru-RU"/>
              </w:rPr>
              <w:t>Гронья</w:t>
            </w:r>
            <w:proofErr w:type="spellEnd"/>
            <w:r w:rsidRPr="007C5409">
              <w:rPr>
                <w:rStyle w:val="speaker-comment"/>
                <w:rFonts w:asciiTheme="majorHAnsi" w:hAnsiTheme="majorHAnsi" w:cstheme="majorHAnsi"/>
                <w:szCs w:val="24"/>
                <w:lang w:val="ru-RU"/>
              </w:rPr>
              <w:t xml:space="preserve"> - эксперт по публичному праву, специализирующийся в области прав человека, гражданских свобод и равноправия. Ее опыт включает в себя все аспекты иммиграционного законодательства, вопросов гражданства, общинной опеки и Суда защиты, а также прав детей и дискриминации. Она преподает международное право прав человека в Лондонской школе экономики, а также является научным сотрудником Центра по правам человека Лондонской школы экономики. Она является заместителем председателя Коллегии адвокатов по правам человека, международного отдела Комитета по правам человека адвокатов Англии и Уэльса. </w:t>
            </w:r>
            <w:proofErr w:type="spellStart"/>
            <w:r w:rsidRPr="007C5409">
              <w:rPr>
                <w:rStyle w:val="speaker-comment"/>
                <w:rFonts w:asciiTheme="majorHAnsi" w:hAnsiTheme="majorHAnsi" w:cstheme="majorHAnsi"/>
                <w:szCs w:val="24"/>
                <w:lang w:val="ru-RU"/>
              </w:rPr>
              <w:t>Гронья</w:t>
            </w:r>
            <w:proofErr w:type="spellEnd"/>
            <w:r w:rsidRPr="007C5409">
              <w:rPr>
                <w:rStyle w:val="speaker-comment"/>
                <w:rFonts w:asciiTheme="majorHAnsi" w:hAnsiTheme="majorHAnsi" w:cstheme="majorHAnsi"/>
                <w:szCs w:val="24"/>
                <w:lang w:val="ru-RU"/>
              </w:rPr>
              <w:t xml:space="preserve"> по совместительству также является судьей в суде первой инстанции по вопросам здравоохранения, образования и социальной защиты.</w:t>
            </w:r>
          </w:p>
          <w:p w:rsidR="00550C7E" w:rsidRPr="007C5409" w:rsidRDefault="00550C7E" w:rsidP="004B7972">
            <w:pPr>
              <w:jc w:val="both"/>
              <w:rPr>
                <w:rFonts w:asciiTheme="majorHAnsi" w:hAnsiTheme="majorHAnsi" w:cstheme="majorHAnsi"/>
                <w:bCs/>
                <w:szCs w:val="24"/>
                <w:lang w:val="tr-TR"/>
              </w:rPr>
            </w:pPr>
          </w:p>
          <w:p w:rsidR="004B7972" w:rsidRPr="007C5409" w:rsidRDefault="004B7972" w:rsidP="004B7972">
            <w:pPr>
              <w:jc w:val="both"/>
              <w:rPr>
                <w:rFonts w:asciiTheme="majorHAnsi" w:hAnsiTheme="majorHAnsi" w:cstheme="majorHAnsi"/>
                <w:bCs/>
                <w:szCs w:val="24"/>
                <w:lang w:val="tr-TR"/>
              </w:rPr>
            </w:pPr>
          </w:p>
        </w:tc>
      </w:tr>
      <w:tr w:rsidR="00F96C1C" w:rsidRPr="007C5409" w:rsidTr="00550C7E">
        <w:tc>
          <w:tcPr>
            <w:tcW w:w="1985" w:type="dxa"/>
            <w:shd w:val="clear" w:color="auto" w:fill="auto"/>
          </w:tcPr>
          <w:p w:rsidR="00F96C1C" w:rsidRPr="007C5409" w:rsidRDefault="00F96C1C" w:rsidP="004B7972">
            <w:pPr>
              <w:rPr>
                <w:rFonts w:asciiTheme="majorHAnsi" w:hAnsiTheme="majorHAnsi" w:cstheme="majorHAnsi"/>
                <w:b/>
                <w:szCs w:val="24"/>
                <w:lang w:val="tr-TR"/>
              </w:rPr>
            </w:pPr>
            <w:r w:rsidRPr="007C5409">
              <w:rPr>
                <w:rFonts w:asciiTheme="majorHAnsi" w:hAnsiTheme="majorHAnsi" w:cstheme="majorHAnsi"/>
                <w:b/>
                <w:noProof/>
                <w:szCs w:val="24"/>
                <w:lang w:val="ru-RU" w:eastAsia="ru-RU"/>
              </w:rPr>
              <w:drawing>
                <wp:inline distT="0" distB="0" distL="0" distR="0">
                  <wp:extent cx="1035050" cy="10350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</w:tcPr>
          <w:p w:rsidR="00F96C1C" w:rsidRPr="00C24369" w:rsidRDefault="00550C7E" w:rsidP="004B7972">
            <w:pPr>
              <w:jc w:val="both"/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</w:pPr>
            <w:proofErr w:type="spellStart"/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>Кейт</w:t>
            </w:r>
            <w:proofErr w:type="spellEnd"/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 xml:space="preserve"> Стоун</w:t>
            </w:r>
          </w:p>
          <w:p w:rsidR="00F96C1C" w:rsidRPr="007C5409" w:rsidRDefault="00550C7E" w:rsidP="004B7972">
            <w:pPr>
              <w:jc w:val="both"/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</w:pPr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 xml:space="preserve">Барристер, Палата </w:t>
            </w:r>
            <w:proofErr w:type="spellStart"/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Гарден</w:t>
            </w:r>
            <w:proofErr w:type="spellEnd"/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 xml:space="preserve"> Корт </w:t>
            </w:r>
            <w:proofErr w:type="spellStart"/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Норс</w:t>
            </w:r>
            <w:proofErr w:type="spellEnd"/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 xml:space="preserve"> </w:t>
            </w:r>
          </w:p>
          <w:p w:rsidR="00F96C1C" w:rsidRPr="007C5409" w:rsidRDefault="00550C7E" w:rsidP="004B7972">
            <w:pPr>
              <w:jc w:val="both"/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</w:pPr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Член исполнительного комитета</w:t>
            </w:r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  <w:t>,</w:t>
            </w:r>
            <w:r w:rsidR="00F96C1C"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  <w:t xml:space="preserve"> </w:t>
            </w:r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  <w:t>Комитет по правам человека адвокатов Англии и Уэльса</w:t>
            </w:r>
          </w:p>
          <w:p w:rsidR="00F96C1C" w:rsidRPr="007C5409" w:rsidRDefault="00F96C1C" w:rsidP="004B7972">
            <w:pPr>
              <w:jc w:val="both"/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</w:pPr>
          </w:p>
          <w:p w:rsidR="00F96C1C" w:rsidRPr="007C5409" w:rsidRDefault="00550C7E" w:rsidP="004B7972">
            <w:pPr>
              <w:jc w:val="both"/>
              <w:rPr>
                <w:rFonts w:asciiTheme="majorHAnsi" w:hAnsiTheme="majorHAnsi" w:cstheme="majorHAnsi"/>
                <w:bCs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bCs/>
                <w:szCs w:val="24"/>
                <w:lang w:val="tr-TR"/>
              </w:rPr>
              <w:t xml:space="preserve">Кейт – 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ru-RU"/>
              </w:rPr>
              <w:t xml:space="preserve">эксперт 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tr-TR"/>
              </w:rPr>
              <w:t>по правам человека и публичному праву, специализирующаяся на расследованиях (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ru-RU"/>
              </w:rPr>
              <w:t>в особенности, в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tr-TR"/>
              </w:rPr>
              <w:t xml:space="preserve"> сложных судебных разбирательствах, связанных со статьей 2 ЕКПЧ), судебном надзоре и гражданских исках против государственных органов. Она часто представляет семьи погибших, чьи близкие умерли в заключении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ru-RU"/>
              </w:rPr>
              <w:t>,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tr-TR"/>
              </w:rPr>
              <w:t xml:space="preserve"> или где имело место 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ru-RU"/>
              </w:rPr>
              <w:t>иное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tr-TR"/>
              </w:rPr>
              <w:t xml:space="preserve"> вмешательство государства, включая громкие дела. Кейт 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tr-TR"/>
              </w:rPr>
              <w:lastRenderedPageBreak/>
              <w:t xml:space="preserve">также специализируется 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ru-RU"/>
              </w:rPr>
              <w:t>на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tr-TR"/>
              </w:rPr>
              <w:t xml:space="preserve"> международном праве в области прав человека и с 2018 года входит в состав 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ru-RU"/>
              </w:rPr>
              <w:t>и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tr-TR"/>
              </w:rPr>
              <w:t>сполнительного комитета Комитета по правам человека адвокатов Англии и Уэльса</w:t>
            </w:r>
            <w:r w:rsidRPr="007C5409">
              <w:rPr>
                <w:rFonts w:asciiTheme="majorHAnsi" w:hAnsiTheme="majorHAnsi" w:cstheme="majorHAnsi"/>
                <w:bCs/>
                <w:szCs w:val="24"/>
                <w:lang w:val="ru-RU"/>
              </w:rPr>
              <w:t>.</w:t>
            </w:r>
          </w:p>
          <w:p w:rsidR="00550C7E" w:rsidRPr="007C5409" w:rsidRDefault="00550C7E" w:rsidP="004B7972">
            <w:pPr>
              <w:jc w:val="both"/>
              <w:rPr>
                <w:rFonts w:asciiTheme="majorHAnsi" w:hAnsiTheme="majorHAnsi" w:cstheme="majorHAnsi"/>
                <w:bCs/>
                <w:szCs w:val="24"/>
                <w:lang w:val="tr-TR"/>
              </w:rPr>
            </w:pPr>
          </w:p>
        </w:tc>
      </w:tr>
      <w:tr w:rsidR="00F96C1C" w:rsidRPr="007C5409" w:rsidTr="00550C7E">
        <w:tc>
          <w:tcPr>
            <w:tcW w:w="1985" w:type="dxa"/>
            <w:shd w:val="clear" w:color="auto" w:fill="auto"/>
          </w:tcPr>
          <w:p w:rsidR="00F96C1C" w:rsidRPr="007C5409" w:rsidRDefault="00F96C1C" w:rsidP="004B7972">
            <w:pPr>
              <w:rPr>
                <w:rFonts w:asciiTheme="majorHAnsi" w:hAnsiTheme="majorHAnsi" w:cstheme="majorHAnsi"/>
                <w:b/>
                <w:szCs w:val="24"/>
                <w:lang w:val="tr-TR"/>
              </w:rPr>
            </w:pPr>
            <w:r w:rsidRPr="007C5409">
              <w:rPr>
                <w:rFonts w:asciiTheme="majorHAnsi" w:hAnsiTheme="majorHAnsi" w:cstheme="majorHAnsi"/>
                <w:b/>
                <w:noProof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035050" cy="1028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</w:tcPr>
          <w:p w:rsidR="00F96C1C" w:rsidRPr="00C24369" w:rsidRDefault="00550C7E" w:rsidP="004B7972">
            <w:pPr>
              <w:jc w:val="both"/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 xml:space="preserve">Профессор Билл </w:t>
            </w:r>
            <w:proofErr w:type="spellStart"/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>Боуринг</w:t>
            </w:r>
            <w:proofErr w:type="spellEnd"/>
          </w:p>
          <w:p w:rsidR="00F96C1C" w:rsidRPr="007C5409" w:rsidRDefault="00550C7E" w:rsidP="004B7972">
            <w:pPr>
              <w:jc w:val="both"/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</w:pPr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 xml:space="preserve">Барристер, Палата </w:t>
            </w:r>
            <w:proofErr w:type="spellStart"/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Филд</w:t>
            </w:r>
            <w:proofErr w:type="spellEnd"/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 xml:space="preserve"> Корт</w:t>
            </w:r>
            <w:r w:rsidR="00F96C1C"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  <w:t xml:space="preserve"> </w:t>
            </w:r>
          </w:p>
          <w:p w:rsidR="00F96C1C" w:rsidRPr="007C5409" w:rsidRDefault="00550C7E" w:rsidP="004B7972">
            <w:pPr>
              <w:jc w:val="both"/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</w:pPr>
            <w:r w:rsidRPr="007C5409"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  <w:t>Член исполнительного комитета, Комитет по правам человека адвокатов Англии и Уэльса</w:t>
            </w:r>
          </w:p>
          <w:p w:rsidR="00550C7E" w:rsidRPr="007C5409" w:rsidRDefault="00550C7E" w:rsidP="004B7972">
            <w:pPr>
              <w:jc w:val="both"/>
              <w:rPr>
                <w:rFonts w:asciiTheme="majorHAnsi" w:hAnsiTheme="majorHAnsi" w:cstheme="majorHAnsi"/>
                <w:b/>
                <w:szCs w:val="24"/>
                <w:lang w:val="tr-TR"/>
              </w:rPr>
            </w:pPr>
          </w:p>
          <w:p w:rsidR="00F96C1C" w:rsidRPr="007C5409" w:rsidRDefault="004B7972" w:rsidP="004B7972">
            <w:pPr>
              <w:jc w:val="both"/>
              <w:rPr>
                <w:rFonts w:asciiTheme="majorHAnsi" w:hAnsiTheme="majorHAnsi" w:cstheme="majorHAnsi"/>
                <w:b/>
                <w:szCs w:val="24"/>
                <w:lang w:val="ru-RU"/>
              </w:rPr>
            </w:pPr>
            <w:r w:rsidRPr="007C5409">
              <w:rPr>
                <w:rFonts w:asciiTheme="majorHAnsi" w:hAnsiTheme="majorHAnsi" w:cstheme="majorHAnsi"/>
                <w:szCs w:val="24"/>
                <w:lang w:val="ru-RU"/>
              </w:rPr>
              <w:t xml:space="preserve">Профессор Билл </w:t>
            </w:r>
            <w:proofErr w:type="spellStart"/>
            <w:r w:rsidRPr="007C5409">
              <w:rPr>
                <w:rFonts w:asciiTheme="majorHAnsi" w:hAnsiTheme="majorHAnsi" w:cstheme="majorHAnsi"/>
                <w:szCs w:val="24"/>
                <w:lang w:val="ru-RU"/>
              </w:rPr>
              <w:t>Боуринг</w:t>
            </w:r>
            <w:proofErr w:type="spellEnd"/>
            <w:r w:rsidRPr="007C5409">
              <w:rPr>
                <w:rFonts w:asciiTheme="majorHAnsi" w:hAnsiTheme="majorHAnsi" w:cstheme="majorHAnsi"/>
                <w:szCs w:val="24"/>
                <w:lang w:val="ru-RU"/>
              </w:rPr>
              <w:t xml:space="preserve"> преподает права человека и международное право в </w:t>
            </w:r>
            <w:proofErr w:type="spellStart"/>
            <w:r w:rsidRPr="007C5409">
              <w:rPr>
                <w:rFonts w:asciiTheme="majorHAnsi" w:hAnsiTheme="majorHAnsi" w:cstheme="majorHAnsi"/>
                <w:szCs w:val="24"/>
                <w:lang w:val="ru-RU"/>
              </w:rPr>
              <w:t>Биркбек</w:t>
            </w:r>
            <w:proofErr w:type="spellEnd"/>
            <w:r w:rsidRPr="007C5409">
              <w:rPr>
                <w:rFonts w:asciiTheme="majorHAnsi" w:hAnsiTheme="majorHAnsi" w:cstheme="majorHAnsi"/>
                <w:szCs w:val="24"/>
                <w:lang w:val="ru-RU"/>
              </w:rPr>
              <w:t>-колледже Лондонского университета. Как практикующий адвокат с 1974 года, он представлял заявителей в Европейском суде по правам человека во многих делах с 1992 года, в особенности против Турции и России. Он выступал в качестве консультанта и эксперта Организации Объединенных Наций, Совета Европы, Организации по безопасности и сотрудничеству в Европе (ОБСЕ), Европейского Союза и правительства Великобритании. Билл является основателем и членом правления Европейского центра защиты прав человека с 2003 года. Является автором более 130 публикаций по вопросам международного права, прав человека, прав меньшинств, российского права и философии. Билл –президент организации «Европейские юристы за демократию и права человека», членами которой являются представители 21 европейской страны. 16 октября 2017 года ему была присуждена стипендия Академии социальных наук.</w:t>
            </w:r>
          </w:p>
        </w:tc>
      </w:tr>
    </w:tbl>
    <w:p w:rsidR="00F96C1C" w:rsidRPr="007C5409" w:rsidRDefault="00F96C1C" w:rsidP="00F96C1C">
      <w:pPr>
        <w:rPr>
          <w:rFonts w:asciiTheme="majorHAnsi" w:hAnsiTheme="majorHAnsi" w:cstheme="majorHAnsi"/>
          <w:b/>
          <w:szCs w:val="24"/>
          <w:lang w:val="tr-TR"/>
        </w:rPr>
      </w:pPr>
    </w:p>
    <w:p w:rsidR="004B7972" w:rsidRDefault="004B7972" w:rsidP="00F96C1C">
      <w:pPr>
        <w:ind w:left="1440" w:hanging="1440"/>
        <w:jc w:val="center"/>
        <w:rPr>
          <w:rFonts w:ascii="Calibri" w:hAnsi="Calibri"/>
          <w:b/>
          <w:szCs w:val="24"/>
          <w:lang w:val="tr-TR"/>
        </w:rPr>
      </w:pPr>
    </w:p>
    <w:p w:rsidR="004B7972" w:rsidRDefault="004B7972" w:rsidP="00F96C1C">
      <w:pPr>
        <w:ind w:left="1440" w:hanging="1440"/>
        <w:jc w:val="center"/>
        <w:rPr>
          <w:rFonts w:ascii="Calibri" w:hAnsi="Calibri"/>
          <w:b/>
          <w:szCs w:val="24"/>
          <w:lang w:val="tr-TR"/>
        </w:rPr>
      </w:pPr>
    </w:p>
    <w:p w:rsidR="00C24369" w:rsidRPr="00C24369" w:rsidRDefault="00C24369" w:rsidP="00C24369">
      <w:pPr>
        <w:jc w:val="center"/>
        <w:rPr>
          <w:rFonts w:asciiTheme="majorHAnsi" w:hAnsiTheme="majorHAnsi" w:cstheme="majorHAnsi"/>
          <w:b/>
          <w:color w:val="C00000"/>
          <w:szCs w:val="24"/>
          <w:lang w:val="tr-TR"/>
        </w:rPr>
      </w:pPr>
      <w:r w:rsidRPr="00C24369">
        <w:rPr>
          <w:rFonts w:asciiTheme="majorHAnsi" w:hAnsiTheme="majorHAnsi" w:cstheme="majorHAnsi"/>
          <w:b/>
          <w:color w:val="C00000"/>
          <w:szCs w:val="24"/>
          <w:lang w:val="ru-RU"/>
        </w:rPr>
        <w:t xml:space="preserve">О </w:t>
      </w:r>
      <w:r w:rsidRPr="00C24369">
        <w:rPr>
          <w:rFonts w:asciiTheme="majorHAnsi" w:hAnsiTheme="majorHAnsi" w:cstheme="majorHAnsi"/>
          <w:b/>
          <w:color w:val="C00000"/>
          <w:szCs w:val="24"/>
          <w:lang w:val="tr-TR"/>
        </w:rPr>
        <w:t>КОМИТЕТ</w:t>
      </w:r>
      <w:r w:rsidRPr="00C24369">
        <w:rPr>
          <w:rFonts w:asciiTheme="majorHAnsi" w:hAnsiTheme="majorHAnsi" w:cstheme="majorHAnsi"/>
          <w:b/>
          <w:color w:val="C00000"/>
          <w:szCs w:val="24"/>
          <w:lang w:val="ru-RU"/>
        </w:rPr>
        <w:t>Е</w:t>
      </w:r>
      <w:r w:rsidRPr="00C24369">
        <w:rPr>
          <w:rFonts w:asciiTheme="majorHAnsi" w:hAnsiTheme="majorHAnsi" w:cstheme="majorHAnsi"/>
          <w:b/>
          <w:color w:val="C00000"/>
          <w:szCs w:val="24"/>
          <w:lang w:val="tr-TR"/>
        </w:rPr>
        <w:t xml:space="preserve"> ПО ПРАВАМ ЧЕЛОВЕКА АДВОКАТОВ АНГЛИИ И УЭЛЬСА (BHRC)</w:t>
      </w:r>
    </w:p>
    <w:p w:rsidR="00C24369" w:rsidRPr="00C24369" w:rsidRDefault="00C24369" w:rsidP="00C24369">
      <w:pPr>
        <w:jc w:val="center"/>
        <w:rPr>
          <w:rFonts w:asciiTheme="majorHAnsi" w:hAnsiTheme="majorHAnsi" w:cstheme="majorHAnsi"/>
          <w:b/>
          <w:szCs w:val="24"/>
          <w:lang w:val="tr-TR"/>
        </w:rPr>
      </w:pPr>
    </w:p>
    <w:p w:rsidR="00C24369" w:rsidRPr="00C24369" w:rsidRDefault="00C24369" w:rsidP="00C24369">
      <w:pPr>
        <w:jc w:val="both"/>
        <w:rPr>
          <w:rFonts w:asciiTheme="majorHAnsi" w:hAnsiTheme="majorHAnsi" w:cstheme="majorHAnsi"/>
          <w:b/>
          <w:bCs/>
          <w:szCs w:val="24"/>
          <w:lang w:val="ru-RU"/>
        </w:rPr>
      </w:pPr>
      <w:r w:rsidRPr="00C24369">
        <w:rPr>
          <w:rFonts w:asciiTheme="majorHAnsi" w:hAnsiTheme="majorHAnsi" w:cstheme="majorHAnsi"/>
          <w:szCs w:val="24"/>
          <w:lang w:val="ru-RU"/>
        </w:rPr>
        <w:t xml:space="preserve">Комитет по правам человека адвокатов Англии и Уэльса является независимым международным органом по правам человека Коллегии адвокатов Англии и Уэльса. Комитет занимается продвижением принципов справедливости и уважения прав человека через верховенство закона. Комитет работает на международном уровне, поддерживая и защищая тех, кто находится под угрозой нарушения прав человека, в особенности адвокатов, судей и других юристов, а также </w:t>
      </w:r>
      <w:proofErr w:type="spellStart"/>
      <w:r w:rsidRPr="00C24369">
        <w:rPr>
          <w:rFonts w:asciiTheme="majorHAnsi" w:hAnsiTheme="majorHAnsi" w:cstheme="majorHAnsi"/>
          <w:szCs w:val="24"/>
          <w:lang w:val="ru-RU"/>
        </w:rPr>
        <w:t>маргинализованных</w:t>
      </w:r>
      <w:proofErr w:type="spellEnd"/>
      <w:r w:rsidRPr="00C24369">
        <w:rPr>
          <w:rFonts w:asciiTheme="majorHAnsi" w:hAnsiTheme="majorHAnsi" w:cstheme="majorHAnsi"/>
          <w:szCs w:val="24"/>
          <w:lang w:val="ru-RU"/>
        </w:rPr>
        <w:t xml:space="preserve"> групп, включая детей, женщин и беженцев. Комитет предоставляет обучение, ресурсы и рекомендации для поддержки развития защиты прав человека в странах, где отсутствуют правовые системы, повышает осведомленность о нарушениях прав человека посредством наблюдения за судебными процессами и организации миссий по установлению фактов. Комитет вступает в дела о нарушениях прав человека, отправляя записки </w:t>
      </w:r>
      <w:r w:rsidRPr="00C24369">
        <w:rPr>
          <w:rFonts w:asciiTheme="majorHAnsi" w:hAnsiTheme="majorHAnsi" w:cstheme="majorHAnsi"/>
          <w:szCs w:val="24"/>
        </w:rPr>
        <w:t>amicus</w:t>
      </w:r>
      <w:r w:rsidRPr="00C24369">
        <w:rPr>
          <w:rFonts w:asciiTheme="majorHAnsi" w:hAnsiTheme="majorHAnsi" w:cstheme="majorHAnsi"/>
          <w:szCs w:val="24"/>
          <w:lang w:val="ru-RU"/>
        </w:rPr>
        <w:t xml:space="preserve"> </w:t>
      </w:r>
      <w:r w:rsidRPr="00C24369">
        <w:rPr>
          <w:rFonts w:asciiTheme="majorHAnsi" w:hAnsiTheme="majorHAnsi" w:cstheme="majorHAnsi"/>
          <w:szCs w:val="24"/>
        </w:rPr>
        <w:t>curia</w:t>
      </w:r>
      <w:r w:rsidRPr="00C24369">
        <w:rPr>
          <w:rFonts w:asciiTheme="majorHAnsi" w:hAnsiTheme="majorHAnsi" w:cstheme="majorHAnsi"/>
          <w:szCs w:val="24"/>
          <w:lang w:val="ru-RU"/>
        </w:rPr>
        <w:t xml:space="preserve"> в национальные и международные суды, а также письма-обращения правительственным чиновникам в различных юрисдикциях.</w:t>
      </w:r>
    </w:p>
    <w:p w:rsidR="004B7972" w:rsidRPr="00C24369" w:rsidRDefault="004B7972" w:rsidP="00F96C1C">
      <w:pPr>
        <w:ind w:left="1440" w:hanging="1440"/>
        <w:jc w:val="center"/>
        <w:rPr>
          <w:rFonts w:asciiTheme="majorHAnsi" w:hAnsiTheme="majorHAnsi" w:cstheme="majorHAnsi"/>
          <w:b/>
          <w:szCs w:val="24"/>
          <w:lang w:val="ru-RU"/>
        </w:rPr>
      </w:pPr>
    </w:p>
    <w:p w:rsidR="00C24369" w:rsidRDefault="00C24369">
      <w:pPr>
        <w:spacing w:after="160" w:line="259" w:lineRule="auto"/>
        <w:rPr>
          <w:rFonts w:ascii="Calibri" w:hAnsi="Calibri"/>
          <w:b/>
          <w:szCs w:val="24"/>
          <w:lang w:val="ru-RU"/>
        </w:rPr>
      </w:pPr>
      <w:r>
        <w:rPr>
          <w:rFonts w:ascii="Calibri" w:hAnsi="Calibri"/>
          <w:b/>
          <w:szCs w:val="24"/>
          <w:lang w:val="ru-RU"/>
        </w:rPr>
        <w:br w:type="page"/>
      </w:r>
    </w:p>
    <w:p w:rsidR="004B7972" w:rsidRPr="00C24369" w:rsidRDefault="004B7972" w:rsidP="004B7972">
      <w:pPr>
        <w:ind w:left="1440" w:hanging="1440"/>
        <w:jc w:val="center"/>
        <w:rPr>
          <w:rFonts w:asciiTheme="majorHAnsi" w:hAnsiTheme="majorHAnsi" w:cstheme="majorHAnsi"/>
          <w:b/>
          <w:color w:val="C00000"/>
          <w:szCs w:val="24"/>
          <w:lang w:val="tr-TR"/>
        </w:rPr>
      </w:pPr>
      <w:r w:rsidRPr="00C24369">
        <w:rPr>
          <w:rFonts w:asciiTheme="majorHAnsi" w:hAnsiTheme="majorHAnsi" w:cstheme="majorHAnsi"/>
          <w:b/>
          <w:color w:val="C00000"/>
          <w:szCs w:val="24"/>
          <w:lang w:val="ru-RU"/>
        </w:rPr>
        <w:lastRenderedPageBreak/>
        <w:t>ИНФОРМАЦИЯ О СПИКЕРАХ ОТ</w:t>
      </w:r>
      <w:r w:rsidRPr="00C24369">
        <w:rPr>
          <w:rFonts w:asciiTheme="majorHAnsi" w:hAnsiTheme="majorHAnsi" w:cstheme="majorHAnsi"/>
          <w:b/>
          <w:color w:val="C00000"/>
          <w:szCs w:val="24"/>
          <w:lang w:val="tr-TR"/>
        </w:rPr>
        <w:t xml:space="preserve"> </w:t>
      </w:r>
      <w:r w:rsidRPr="00C24369">
        <w:rPr>
          <w:rFonts w:asciiTheme="majorHAnsi" w:hAnsiTheme="majorHAnsi" w:cstheme="majorHAnsi"/>
          <w:b/>
          <w:color w:val="C00000"/>
          <w:szCs w:val="24"/>
          <w:lang w:val="en-US"/>
        </w:rPr>
        <w:t>LP</w:t>
      </w:r>
      <w:r w:rsidRPr="00C24369">
        <w:rPr>
          <w:rFonts w:asciiTheme="majorHAnsi" w:hAnsiTheme="majorHAnsi" w:cstheme="majorHAnsi"/>
          <w:b/>
          <w:color w:val="C00000"/>
          <w:szCs w:val="24"/>
          <w:lang w:val="tr-TR"/>
        </w:rPr>
        <w:t>RC</w:t>
      </w:r>
    </w:p>
    <w:p w:rsidR="004B7972" w:rsidRPr="00C24369" w:rsidRDefault="004B7972" w:rsidP="004B7972">
      <w:pPr>
        <w:ind w:left="1440" w:hanging="1440"/>
        <w:jc w:val="center"/>
        <w:rPr>
          <w:rFonts w:asciiTheme="majorHAnsi" w:hAnsiTheme="majorHAnsi" w:cstheme="majorHAnsi"/>
          <w:bCs/>
          <w:i/>
          <w:iCs/>
          <w:szCs w:val="24"/>
          <w:lang w:val="ru-RU"/>
        </w:rPr>
      </w:pPr>
      <w:r w:rsidRPr="00C24369">
        <w:rPr>
          <w:rFonts w:asciiTheme="majorHAnsi" w:hAnsiTheme="majorHAnsi" w:cstheme="majorHAnsi"/>
          <w:bCs/>
          <w:i/>
          <w:iCs/>
          <w:szCs w:val="24"/>
          <w:lang w:val="ru-RU"/>
        </w:rPr>
        <w:t>В порядке следования</w:t>
      </w:r>
    </w:p>
    <w:p w:rsidR="00F96C1C" w:rsidRPr="00C24369" w:rsidRDefault="00F96C1C" w:rsidP="00F96C1C">
      <w:pPr>
        <w:ind w:left="1440" w:hanging="1440"/>
        <w:jc w:val="center"/>
        <w:rPr>
          <w:rFonts w:asciiTheme="majorHAnsi" w:hAnsiTheme="majorHAnsi" w:cstheme="majorHAnsi"/>
          <w:bCs/>
          <w:i/>
          <w:iCs/>
          <w:szCs w:val="24"/>
          <w:lang w:val="ru-RU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F96C1C" w:rsidRPr="00C24369" w:rsidTr="00550C7E">
        <w:trPr>
          <w:trHeight w:val="963"/>
        </w:trPr>
        <w:tc>
          <w:tcPr>
            <w:tcW w:w="1985" w:type="dxa"/>
            <w:shd w:val="clear" w:color="auto" w:fill="auto"/>
          </w:tcPr>
          <w:p w:rsidR="00F96C1C" w:rsidRPr="00C24369" w:rsidRDefault="00F96C1C" w:rsidP="00550C7E">
            <w:pPr>
              <w:rPr>
                <w:rFonts w:asciiTheme="majorHAnsi" w:hAnsiTheme="majorHAnsi" w:cstheme="majorHAnsi"/>
                <w:b/>
                <w:szCs w:val="24"/>
                <w:lang w:val="tr-TR"/>
              </w:rPr>
            </w:pPr>
            <w:r w:rsidRPr="00C24369">
              <w:rPr>
                <w:rFonts w:asciiTheme="majorHAnsi" w:hAnsiTheme="majorHAnsi" w:cstheme="majorHAnsi"/>
                <w:b/>
                <w:noProof/>
                <w:szCs w:val="24"/>
                <w:lang w:val="ru-RU" w:eastAsia="ru-RU"/>
              </w:rPr>
              <w:drawing>
                <wp:inline distT="0" distB="0" distL="0" distR="0">
                  <wp:extent cx="1054100" cy="1327150"/>
                  <wp:effectExtent l="0" t="0" r="0" b="6350"/>
                  <wp:docPr id="4" name="Picture 4" descr="C:\Users\ww\Desktop\WhatsApp Image 2021-02-05 at 13.07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w\Desktop\WhatsApp Image 2021-02-05 at 13.07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2" t="9203" r="22580" b="27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</w:tcPr>
          <w:p w:rsidR="00F96C1C" w:rsidRPr="00C24369" w:rsidRDefault="004B7972" w:rsidP="00550C7E">
            <w:pPr>
              <w:jc w:val="both"/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</w:pPr>
            <w:proofErr w:type="spellStart"/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>Инара</w:t>
            </w:r>
            <w:proofErr w:type="spellEnd"/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 xml:space="preserve"> </w:t>
            </w:r>
            <w:proofErr w:type="spellStart"/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>Масанова</w:t>
            </w:r>
            <w:proofErr w:type="spellEnd"/>
          </w:p>
          <w:p w:rsidR="004B7972" w:rsidRPr="00C24369" w:rsidRDefault="004B7972" w:rsidP="00550C7E">
            <w:pPr>
              <w:jc w:val="both"/>
              <w:rPr>
                <w:rFonts w:asciiTheme="majorHAnsi" w:hAnsiTheme="majorHAnsi" w:cstheme="majorHAnsi"/>
                <w:i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i/>
                <w:szCs w:val="24"/>
                <w:lang w:val="ru-RU"/>
              </w:rPr>
              <w:t>Адвокат</w:t>
            </w:r>
          </w:p>
          <w:p w:rsidR="00F96C1C" w:rsidRPr="00C24369" w:rsidRDefault="004B7972" w:rsidP="00550C7E">
            <w:pPr>
              <w:jc w:val="both"/>
              <w:rPr>
                <w:rFonts w:asciiTheme="majorHAnsi" w:hAnsiTheme="majorHAnsi" w:cstheme="majorHAnsi"/>
                <w:i/>
                <w:szCs w:val="24"/>
                <w:lang w:val="tr-TR"/>
              </w:rPr>
            </w:pPr>
            <w:r w:rsidRPr="00C24369">
              <w:rPr>
                <w:rFonts w:asciiTheme="majorHAnsi" w:hAnsiTheme="majorHAnsi" w:cstheme="majorHAnsi"/>
                <w:i/>
                <w:szCs w:val="24"/>
                <w:lang w:val="ru-RU"/>
              </w:rPr>
              <w:t>Р</w:t>
            </w:r>
            <w:r w:rsidRPr="00C24369">
              <w:rPr>
                <w:rFonts w:asciiTheme="majorHAnsi" w:hAnsiTheme="majorHAnsi" w:cstheme="majorHAnsi"/>
                <w:i/>
                <w:szCs w:val="24"/>
                <w:lang w:val="tr-TR"/>
              </w:rPr>
              <w:t>уководитель Центра стажировки в Алматинской областной коллегии адвокатов</w:t>
            </w:r>
          </w:p>
          <w:p w:rsidR="00C04551" w:rsidRPr="00C24369" w:rsidRDefault="00C04551" w:rsidP="00550C7E">
            <w:pPr>
              <w:jc w:val="both"/>
              <w:rPr>
                <w:rFonts w:asciiTheme="majorHAnsi" w:hAnsiTheme="majorHAnsi" w:cstheme="majorHAnsi"/>
                <w:szCs w:val="24"/>
                <w:lang w:val="tr-TR"/>
              </w:rPr>
            </w:pPr>
          </w:p>
          <w:p w:rsidR="00F96C1C" w:rsidRPr="00C24369" w:rsidRDefault="009D1572" w:rsidP="009D1572">
            <w:pPr>
              <w:jc w:val="both"/>
              <w:rPr>
                <w:rFonts w:asciiTheme="majorHAnsi" w:hAnsiTheme="majorHAnsi" w:cstheme="majorHAnsi"/>
                <w:szCs w:val="24"/>
                <w:lang w:val="tr-TR"/>
              </w:rPr>
            </w:pPr>
            <w:r w:rsidRPr="00C24369">
              <w:rPr>
                <w:rFonts w:asciiTheme="majorHAnsi" w:hAnsiTheme="majorHAnsi" w:cstheme="majorHAnsi"/>
                <w:szCs w:val="24"/>
                <w:lang w:val="tr-TR"/>
              </w:rPr>
              <w:t xml:space="preserve">Инара </w:t>
            </w:r>
            <w:proofErr w:type="spellStart"/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>Масанова</w:t>
            </w:r>
            <w:proofErr w:type="spellEnd"/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 xml:space="preserve"> </w:t>
            </w:r>
            <w:r w:rsidR="00C04551" w:rsidRPr="00C24369">
              <w:rPr>
                <w:rFonts w:asciiTheme="majorHAnsi" w:hAnsiTheme="majorHAnsi" w:cstheme="majorHAnsi"/>
                <w:szCs w:val="24"/>
                <w:lang w:val="tr-TR"/>
              </w:rPr>
              <w:t>– адвокат и правозащитн</w:t>
            </w:r>
            <w:proofErr w:type="spellStart"/>
            <w:r w:rsidR="00C04551" w:rsidRPr="00C24369">
              <w:rPr>
                <w:rFonts w:asciiTheme="majorHAnsi" w:hAnsiTheme="majorHAnsi" w:cstheme="majorHAnsi"/>
                <w:szCs w:val="24"/>
                <w:lang w:val="ru-RU"/>
              </w:rPr>
              <w:t>ик</w:t>
            </w:r>
            <w:proofErr w:type="spellEnd"/>
            <w:r w:rsidRPr="00C24369">
              <w:rPr>
                <w:rFonts w:asciiTheme="majorHAnsi" w:hAnsiTheme="majorHAnsi" w:cstheme="majorHAnsi"/>
                <w:szCs w:val="24"/>
                <w:lang w:val="tr-TR"/>
              </w:rPr>
              <w:t>, специализирующийся в области прав человека. Инара является адвокатом с 2002 года, имеет опыт работы общественной наблюдательной комиссии по мониторингу за соблюдением прав человека в исправительных учреждениях г. Алматы и Алматинской области</w:t>
            </w:r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 xml:space="preserve">. </w:t>
            </w:r>
            <w:proofErr w:type="spellStart"/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>Инара</w:t>
            </w:r>
            <w:proofErr w:type="spellEnd"/>
            <w:r w:rsidRPr="00C24369">
              <w:rPr>
                <w:rFonts w:asciiTheme="majorHAnsi" w:hAnsiTheme="majorHAnsi" w:cstheme="majorHAnsi"/>
                <w:szCs w:val="24"/>
                <w:lang w:val="tr-TR"/>
              </w:rPr>
              <w:t xml:space="preserve"> участвовала в заседаниях Рабочей группы при Уполномоченном по правам человека по рассмотрению фактов применения пыток</w:t>
            </w:r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>,</w:t>
            </w:r>
            <w:r w:rsidRPr="00C24369">
              <w:rPr>
                <w:rFonts w:asciiTheme="majorHAnsi" w:hAnsiTheme="majorHAnsi" w:cstheme="majorHAnsi"/>
                <w:szCs w:val="24"/>
                <w:lang w:val="tr-TR"/>
              </w:rPr>
              <w:t xml:space="preserve"> руководила проектом «Правозащитный волонтерский центр – Школа по правам человека» </w:t>
            </w:r>
            <w:r w:rsidR="00C24369" w:rsidRPr="00C24369">
              <w:rPr>
                <w:rFonts w:asciiTheme="majorHAnsi" w:hAnsiTheme="majorHAnsi" w:cstheme="majorHAnsi"/>
                <w:szCs w:val="24"/>
                <w:lang w:val="tr-TR"/>
              </w:rPr>
              <w:t>в Казахстанском</w:t>
            </w:r>
            <w:r w:rsidRPr="00C24369">
              <w:rPr>
                <w:rFonts w:asciiTheme="majorHAnsi" w:hAnsiTheme="majorHAnsi" w:cstheme="majorHAnsi"/>
                <w:szCs w:val="24"/>
                <w:lang w:val="tr-TR"/>
              </w:rPr>
              <w:t xml:space="preserve"> международном бюро по правам человека и соблюдению законности. Инара является одним из автором экспертного обзора по исполнению государственными органами Республики Казахстан Национального плана РК в области прав человека  на 2009 – 2012 годы. С ноября 2019 года Инара руководит Центром стажировки в Алматинской областной коллегии адвокатов (АОКА), а также является членом аттестационной комиссии АОКА.</w:t>
            </w:r>
          </w:p>
        </w:tc>
      </w:tr>
    </w:tbl>
    <w:p w:rsidR="00F96C1C" w:rsidRPr="00C24369" w:rsidRDefault="00F96C1C" w:rsidP="00F96C1C">
      <w:pPr>
        <w:ind w:left="1440" w:hanging="1440"/>
        <w:jc w:val="center"/>
        <w:rPr>
          <w:rFonts w:asciiTheme="majorHAnsi" w:hAnsiTheme="majorHAnsi" w:cstheme="majorHAnsi"/>
          <w:bCs/>
          <w:i/>
          <w:iCs/>
          <w:szCs w:val="24"/>
          <w:lang w:val="tr-TR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F96C1C" w:rsidRPr="00C24369" w:rsidTr="00550C7E">
        <w:trPr>
          <w:trHeight w:val="1952"/>
        </w:trPr>
        <w:tc>
          <w:tcPr>
            <w:tcW w:w="1985" w:type="dxa"/>
            <w:shd w:val="clear" w:color="auto" w:fill="auto"/>
          </w:tcPr>
          <w:p w:rsidR="00F96C1C" w:rsidRPr="00C24369" w:rsidRDefault="00F96C1C" w:rsidP="00550C7E">
            <w:pPr>
              <w:rPr>
                <w:rFonts w:asciiTheme="majorHAnsi" w:hAnsiTheme="majorHAnsi" w:cstheme="majorHAnsi"/>
                <w:b/>
                <w:szCs w:val="24"/>
                <w:lang w:val="tr-TR"/>
              </w:rPr>
            </w:pPr>
            <w:r w:rsidRPr="00C24369">
              <w:rPr>
                <w:rFonts w:asciiTheme="majorHAnsi" w:hAnsiTheme="majorHAnsi" w:cstheme="majorHAnsi"/>
                <w:b/>
                <w:noProof/>
                <w:szCs w:val="24"/>
                <w:lang w:val="ru-RU" w:eastAsia="ru-RU"/>
              </w:rPr>
              <w:drawing>
                <wp:inline distT="0" distB="0" distL="0" distR="0">
                  <wp:extent cx="1054100" cy="1441450"/>
                  <wp:effectExtent l="0" t="0" r="0" b="6350"/>
                  <wp:docPr id="3" name="Picture 3" descr="C:\Users\ww\Desktop\12Chernobil-1-219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w\Desktop\12Chernobil-1-219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</w:tcPr>
          <w:p w:rsidR="009D1572" w:rsidRPr="00C24369" w:rsidRDefault="009D1572" w:rsidP="00550C7E">
            <w:pPr>
              <w:jc w:val="both"/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 xml:space="preserve">Татьяна </w:t>
            </w:r>
            <w:proofErr w:type="spellStart"/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>Чернобиль</w:t>
            </w:r>
            <w:proofErr w:type="spellEnd"/>
          </w:p>
          <w:p w:rsidR="00F96C1C" w:rsidRPr="00C24369" w:rsidRDefault="009D1572" w:rsidP="00550C7E">
            <w:pPr>
              <w:jc w:val="both"/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Юрист</w:t>
            </w:r>
          </w:p>
          <w:p w:rsidR="00F96C1C" w:rsidRPr="00C24369" w:rsidRDefault="009D1572" w:rsidP="00550C7E">
            <w:pPr>
              <w:jc w:val="both"/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Независимый консультант по международному праву в области прав человека</w:t>
            </w:r>
          </w:p>
          <w:p w:rsidR="00F96C1C" w:rsidRPr="00C24369" w:rsidRDefault="00F96C1C" w:rsidP="00550C7E">
            <w:pPr>
              <w:jc w:val="both"/>
              <w:rPr>
                <w:rFonts w:asciiTheme="majorHAnsi" w:hAnsiTheme="majorHAnsi" w:cstheme="majorHAnsi"/>
                <w:b/>
                <w:szCs w:val="24"/>
                <w:lang w:val="tr-TR"/>
              </w:rPr>
            </w:pPr>
          </w:p>
          <w:p w:rsidR="00F96C1C" w:rsidRPr="00C24369" w:rsidRDefault="009D1572" w:rsidP="00550C7E">
            <w:pPr>
              <w:jc w:val="both"/>
              <w:rPr>
                <w:rFonts w:asciiTheme="majorHAnsi" w:hAnsiTheme="majorHAnsi" w:cstheme="majorHAnsi"/>
                <w:szCs w:val="24"/>
                <w:lang w:val="tr-TR"/>
              </w:rPr>
            </w:pPr>
            <w:r w:rsidRPr="00C24369">
              <w:rPr>
                <w:rFonts w:asciiTheme="majorHAnsi" w:hAnsiTheme="majorHAnsi" w:cstheme="majorHAnsi"/>
                <w:szCs w:val="24"/>
                <w:lang w:val="tr-TR"/>
              </w:rPr>
              <w:t>Татьяна</w:t>
            </w:r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 xml:space="preserve"> </w:t>
            </w:r>
            <w:proofErr w:type="spellStart"/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>Чернобиль</w:t>
            </w:r>
            <w:proofErr w:type="spellEnd"/>
            <w:r w:rsidRPr="00C24369">
              <w:rPr>
                <w:rFonts w:asciiTheme="majorHAnsi" w:hAnsiTheme="majorHAnsi" w:cstheme="majorHAnsi"/>
                <w:szCs w:val="24"/>
                <w:lang w:val="tr-TR"/>
              </w:rPr>
              <w:t xml:space="preserve"> специализируется на вопросах недискриминации, свободы от пыток, права на частную жизнь, права на справедливый суд, международных механизмах защиты прав человека и других.  Татьяна  – выпускница Высшей школы права «Адилет» (Казахстан), магистр международного права в области прав человека и выпускница Центра гражданских и политических прав Юридического факультета Университета Нотр-Дам (США), а также выпускница Государственного педагогического института иностранных языков им. Н.А. Добролюбова (Р</w:t>
            </w:r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>Ф</w:t>
            </w:r>
            <w:r w:rsidRPr="00C24369">
              <w:rPr>
                <w:rFonts w:asciiTheme="majorHAnsi" w:hAnsiTheme="majorHAnsi" w:cstheme="majorHAnsi"/>
                <w:szCs w:val="24"/>
                <w:lang w:val="tr-TR"/>
              </w:rPr>
              <w:t>). Татьяна также является ментором Стипендиального проекта Фонда Сорос-Казахстан "Новое поколение правозащитников", член Попечительского совета ОФ "Human Rights Consulting Group" (Казахстан), в прошлом участник Национального превентивного механизма (НПМ) Республики Казахстан по г. Алматы и Алматинской области набора 2014 и 2015 годов, эксперт Коалиции НПО Казахстана против пыток.</w:t>
            </w:r>
          </w:p>
          <w:p w:rsidR="009D1572" w:rsidRPr="00C24369" w:rsidRDefault="009D1572" w:rsidP="00550C7E">
            <w:pPr>
              <w:jc w:val="both"/>
              <w:rPr>
                <w:rFonts w:asciiTheme="majorHAnsi" w:hAnsiTheme="majorHAnsi" w:cstheme="majorHAnsi"/>
                <w:szCs w:val="24"/>
                <w:lang w:val="ru-RU"/>
              </w:rPr>
            </w:pPr>
          </w:p>
        </w:tc>
      </w:tr>
      <w:tr w:rsidR="00F96C1C" w:rsidRPr="00C24369" w:rsidTr="00550C7E">
        <w:trPr>
          <w:trHeight w:val="1952"/>
        </w:trPr>
        <w:tc>
          <w:tcPr>
            <w:tcW w:w="1985" w:type="dxa"/>
            <w:shd w:val="clear" w:color="auto" w:fill="auto"/>
          </w:tcPr>
          <w:p w:rsidR="00F96C1C" w:rsidRPr="00C24369" w:rsidRDefault="00F96C1C" w:rsidP="00550C7E">
            <w:pPr>
              <w:rPr>
                <w:rFonts w:asciiTheme="majorHAnsi" w:hAnsiTheme="majorHAnsi" w:cstheme="majorHAnsi"/>
                <w:b/>
                <w:szCs w:val="24"/>
                <w:lang w:val="tr-TR"/>
              </w:rPr>
            </w:pPr>
            <w:r w:rsidRPr="00C24369">
              <w:rPr>
                <w:rFonts w:asciiTheme="majorHAnsi" w:hAnsiTheme="majorHAnsi" w:cstheme="majorHAnsi"/>
                <w:b/>
                <w:noProof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028700" cy="1308100"/>
                  <wp:effectExtent l="0" t="0" r="0" b="6350"/>
                  <wp:docPr id="2" name="Picture 2" descr="C:\Users\ww\Desktop\WhatsApp Image 2021-02-03 at 18.41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w\Desktop\WhatsApp Image 2021-02-03 at 18.41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</w:tcPr>
          <w:p w:rsidR="00F96C1C" w:rsidRPr="00C24369" w:rsidRDefault="009D1572" w:rsidP="00550C7E">
            <w:pPr>
              <w:jc w:val="both"/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  <w:t>Эльвира Боханова</w:t>
            </w:r>
          </w:p>
          <w:p w:rsidR="00F96C1C" w:rsidRPr="00C24369" w:rsidRDefault="00C04551" w:rsidP="00550C7E">
            <w:pPr>
              <w:jc w:val="both"/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 xml:space="preserve">Адвокат, </w:t>
            </w:r>
            <w:proofErr w:type="spellStart"/>
            <w:r w:rsidRPr="00C2436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Алматинская</w:t>
            </w:r>
            <w:proofErr w:type="spellEnd"/>
            <w:r w:rsidRPr="00C2436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 xml:space="preserve"> городская коллегия адвокатов</w:t>
            </w:r>
          </w:p>
          <w:p w:rsidR="00F96C1C" w:rsidRPr="00C24369" w:rsidRDefault="00F96C1C" w:rsidP="00550C7E">
            <w:pPr>
              <w:jc w:val="both"/>
              <w:rPr>
                <w:rFonts w:asciiTheme="majorHAnsi" w:hAnsiTheme="majorHAnsi" w:cstheme="majorHAnsi"/>
                <w:b/>
                <w:szCs w:val="24"/>
                <w:lang w:val="tr-TR"/>
              </w:rPr>
            </w:pPr>
          </w:p>
          <w:p w:rsidR="00C04551" w:rsidRPr="00C24369" w:rsidRDefault="00C04551" w:rsidP="00C04551">
            <w:pPr>
              <w:jc w:val="both"/>
              <w:rPr>
                <w:rFonts w:asciiTheme="majorHAnsi" w:hAnsiTheme="majorHAnsi" w:cstheme="majorHAnsi"/>
                <w:szCs w:val="24"/>
                <w:lang w:val="tr-TR"/>
              </w:rPr>
            </w:pPr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>Эльвира Боханова – адвокат, специализирующийся на гражданском праве, а также занимается вопросами защиты прав мигрантов и лиц, задержанных в ходе мирных собраний</w:t>
            </w:r>
            <w:r w:rsidRPr="00C24369">
              <w:rPr>
                <w:rFonts w:asciiTheme="majorHAnsi" w:hAnsiTheme="majorHAnsi" w:cstheme="majorHAnsi"/>
                <w:szCs w:val="24"/>
                <w:lang w:val="tr-TR"/>
              </w:rPr>
              <w:t xml:space="preserve">. </w:t>
            </w:r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 xml:space="preserve">Эльвира имеет обширный юридический опыт в судебной сфере, коммерческом секторе, банковском праве и недропользовании.  </w:t>
            </w:r>
          </w:p>
          <w:p w:rsidR="00F96C1C" w:rsidRPr="00C24369" w:rsidRDefault="00F96C1C" w:rsidP="00C04551">
            <w:pPr>
              <w:jc w:val="both"/>
              <w:rPr>
                <w:rFonts w:asciiTheme="majorHAnsi" w:hAnsiTheme="majorHAnsi" w:cstheme="majorHAnsi"/>
                <w:szCs w:val="24"/>
                <w:lang w:val="tr-TR"/>
              </w:rPr>
            </w:pPr>
          </w:p>
        </w:tc>
      </w:tr>
    </w:tbl>
    <w:p w:rsidR="00F96C1C" w:rsidRPr="00C24369" w:rsidRDefault="00F96C1C" w:rsidP="00F96C1C">
      <w:pPr>
        <w:ind w:left="1440" w:hanging="1440"/>
        <w:rPr>
          <w:rFonts w:asciiTheme="majorHAnsi" w:hAnsiTheme="majorHAnsi" w:cstheme="majorHAnsi"/>
          <w:bCs/>
          <w:iCs/>
          <w:szCs w:val="24"/>
          <w:lang w:val="tr-TR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F96C1C" w:rsidRPr="00C24369" w:rsidTr="00550C7E">
        <w:trPr>
          <w:trHeight w:val="1952"/>
        </w:trPr>
        <w:tc>
          <w:tcPr>
            <w:tcW w:w="1985" w:type="dxa"/>
            <w:shd w:val="clear" w:color="auto" w:fill="auto"/>
          </w:tcPr>
          <w:p w:rsidR="00F96C1C" w:rsidRPr="00C24369" w:rsidRDefault="00F96C1C" w:rsidP="00550C7E">
            <w:pPr>
              <w:rPr>
                <w:rFonts w:asciiTheme="majorHAnsi" w:hAnsiTheme="majorHAnsi" w:cstheme="majorHAnsi"/>
                <w:b/>
                <w:szCs w:val="24"/>
                <w:lang w:val="tr-TR"/>
              </w:rPr>
            </w:pPr>
            <w:r w:rsidRPr="00C24369">
              <w:rPr>
                <w:rFonts w:asciiTheme="majorHAnsi" w:hAnsiTheme="majorHAnsi" w:cstheme="majorHAnsi"/>
                <w:b/>
                <w:noProof/>
                <w:szCs w:val="24"/>
                <w:lang w:val="ru-RU" w:eastAsia="ru-RU"/>
              </w:rPr>
              <w:drawing>
                <wp:inline distT="0" distB="0" distL="0" distR="0">
                  <wp:extent cx="1047750" cy="1244600"/>
                  <wp:effectExtent l="0" t="0" r="0" b="0"/>
                  <wp:docPr id="1" name="Picture 1" descr="C:\Users\ww\Downloads\72661862_129742745093742_5652936900164452352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w\Downloads\72661862_129742745093742_5652936900164452352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89" t="12141" r="37865" b="28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</w:tcPr>
          <w:p w:rsidR="00F96C1C" w:rsidRPr="00C24369" w:rsidRDefault="00C04551" w:rsidP="00550C7E">
            <w:pPr>
              <w:jc w:val="both"/>
              <w:rPr>
                <w:rFonts w:asciiTheme="majorHAnsi" w:hAnsiTheme="majorHAnsi" w:cstheme="majorHAnsi"/>
                <w:b/>
                <w:color w:val="C00000"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/>
                <w:color w:val="C00000"/>
                <w:szCs w:val="24"/>
                <w:lang w:val="kk-KZ"/>
              </w:rPr>
              <w:t>Айна Шорманбаева</w:t>
            </w:r>
          </w:p>
          <w:p w:rsidR="00F96C1C" w:rsidRPr="00C24369" w:rsidRDefault="00C04551" w:rsidP="00550C7E">
            <w:pPr>
              <w:jc w:val="both"/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</w:pPr>
            <w:r w:rsidRPr="00C2436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Президент</w:t>
            </w:r>
            <w:r w:rsidR="00F96C1C" w:rsidRPr="00C24369">
              <w:rPr>
                <w:rFonts w:asciiTheme="majorHAnsi" w:hAnsiTheme="majorHAnsi" w:cstheme="majorHAnsi"/>
                <w:bCs/>
                <w:i/>
                <w:iCs/>
                <w:szCs w:val="24"/>
                <w:lang w:val="tr-TR"/>
              </w:rPr>
              <w:t xml:space="preserve">, </w:t>
            </w:r>
            <w:r w:rsidRPr="00C24369">
              <w:rPr>
                <w:rFonts w:asciiTheme="majorHAnsi" w:hAnsiTheme="majorHAnsi" w:cstheme="majorHAnsi"/>
                <w:bCs/>
                <w:i/>
                <w:iCs/>
                <w:szCs w:val="24"/>
                <w:lang w:val="ru-RU"/>
              </w:rPr>
              <w:t>Международная Правовая Инициатива</w:t>
            </w:r>
          </w:p>
          <w:p w:rsidR="00F96C1C" w:rsidRPr="00C24369" w:rsidRDefault="00F96C1C" w:rsidP="00550C7E">
            <w:pPr>
              <w:jc w:val="both"/>
              <w:rPr>
                <w:rFonts w:asciiTheme="majorHAnsi" w:hAnsiTheme="majorHAnsi" w:cstheme="majorHAnsi"/>
                <w:b/>
                <w:szCs w:val="24"/>
                <w:lang w:val="tr-TR"/>
              </w:rPr>
            </w:pPr>
          </w:p>
          <w:p w:rsidR="00F96C1C" w:rsidRPr="00C24369" w:rsidRDefault="00C04551" w:rsidP="00C04551">
            <w:pPr>
              <w:jc w:val="both"/>
              <w:rPr>
                <w:rFonts w:asciiTheme="majorHAnsi" w:hAnsiTheme="majorHAnsi" w:cstheme="majorHAnsi"/>
                <w:szCs w:val="24"/>
                <w:lang w:val="ru-RU"/>
              </w:rPr>
            </w:pPr>
            <w:proofErr w:type="spellStart"/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>Айна</w:t>
            </w:r>
            <w:proofErr w:type="spellEnd"/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 xml:space="preserve"> </w:t>
            </w:r>
            <w:proofErr w:type="spellStart"/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>Шорманбаева</w:t>
            </w:r>
            <w:proofErr w:type="spellEnd"/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 xml:space="preserve"> – правозащитник, организатор и руководитель Общественного фонда </w:t>
            </w:r>
            <w:r w:rsidRPr="00C24369">
              <w:rPr>
                <w:rFonts w:asciiTheme="majorHAnsi" w:hAnsiTheme="majorHAnsi" w:cstheme="majorHAnsi"/>
                <w:szCs w:val="24"/>
                <w:lang w:val="tr-TR"/>
              </w:rPr>
              <w:t>«Международная правовая инициатива»,</w:t>
            </w:r>
            <w:r w:rsidRPr="00C24369">
              <w:rPr>
                <w:rFonts w:asciiTheme="majorHAnsi" w:hAnsiTheme="majorHAnsi" w:cstheme="majorHAnsi"/>
                <w:szCs w:val="24"/>
                <w:lang w:val="ru-RU"/>
              </w:rPr>
              <w:t xml:space="preserve"> о</w:t>
            </w:r>
            <w:r w:rsidRPr="00C24369">
              <w:rPr>
                <w:rFonts w:asciiTheme="majorHAnsi" w:hAnsiTheme="majorHAnsi" w:cstheme="majorHAnsi"/>
                <w:szCs w:val="24"/>
                <w:lang w:val="kk-KZ"/>
              </w:rPr>
              <w:t>дной</w:t>
            </w:r>
            <w:r w:rsidRPr="00C24369">
              <w:rPr>
                <w:rFonts w:asciiTheme="majorHAnsi" w:hAnsiTheme="majorHAnsi" w:cstheme="majorHAnsi"/>
                <w:szCs w:val="24"/>
                <w:lang w:val="tr-TR"/>
              </w:rPr>
              <w:t xml:space="preserve"> из ведущих правозащитных организаций в Казахстане. Айна занимается продвижением и защитой гражданских и политических прав, включая свободу ассоциаций, свободу мирных собраний, верховенство закона, юридическую помощь уязвимым группам, включая жертв пыток, торговлю людьми, мигрантов, беженцев, бездомных и лиц без документов. Важная часть ее работы - продвижение прав человека в законодательстве Казахстана, включая уголовное, административное, гражданское производство. Айна Шорманбаева выступила соавтором двух публикаций FIDH о правах мигрантов: «Нет статуса - нет прав» (2015), «Невидимые и эксплуатируемые» (2018).</w:t>
            </w:r>
          </w:p>
        </w:tc>
      </w:tr>
    </w:tbl>
    <w:p w:rsidR="00F96C1C" w:rsidRPr="005605BC" w:rsidRDefault="00F96C1C" w:rsidP="00F96C1C">
      <w:pPr>
        <w:ind w:left="1440" w:hanging="1440"/>
        <w:rPr>
          <w:rFonts w:ascii="Calibri" w:hAnsi="Calibri"/>
          <w:bCs/>
          <w:iCs/>
          <w:szCs w:val="24"/>
          <w:lang w:val="tr-TR"/>
        </w:rPr>
      </w:pPr>
    </w:p>
    <w:p w:rsidR="00C24369" w:rsidRDefault="00C24369" w:rsidP="00C24369">
      <w:pPr>
        <w:jc w:val="center"/>
        <w:rPr>
          <w:rFonts w:ascii="Calibri" w:hAnsi="Calibri"/>
          <w:b/>
          <w:szCs w:val="24"/>
          <w:lang w:val="tr-TR"/>
        </w:rPr>
      </w:pPr>
    </w:p>
    <w:p w:rsidR="00C24369" w:rsidRDefault="00C24369" w:rsidP="00C24369">
      <w:pPr>
        <w:jc w:val="center"/>
        <w:rPr>
          <w:rFonts w:ascii="Calibri" w:hAnsi="Calibri"/>
          <w:b/>
          <w:szCs w:val="24"/>
          <w:lang w:val="tr-TR"/>
        </w:rPr>
      </w:pPr>
    </w:p>
    <w:p w:rsidR="00C24369" w:rsidRPr="00C24369" w:rsidRDefault="00C24369" w:rsidP="00C24369">
      <w:pPr>
        <w:jc w:val="center"/>
        <w:rPr>
          <w:rFonts w:asciiTheme="majorHAnsi" w:hAnsiTheme="majorHAnsi"/>
          <w:b/>
          <w:color w:val="C00000"/>
          <w:szCs w:val="24"/>
          <w:lang w:val="ru-RU"/>
        </w:rPr>
      </w:pPr>
      <w:r w:rsidRPr="00C24369">
        <w:rPr>
          <w:rFonts w:asciiTheme="majorHAnsi" w:hAnsiTheme="majorHAnsi"/>
          <w:b/>
          <w:color w:val="C00000"/>
          <w:szCs w:val="24"/>
          <w:lang w:val="ru-RU"/>
        </w:rPr>
        <w:t>О ЦЕНТРЕ ИССЛЕДОВАНИЯ ПРАВОВОЙ ПОЛИТИКИ (</w:t>
      </w:r>
      <w:r w:rsidRPr="00C24369">
        <w:rPr>
          <w:rFonts w:asciiTheme="majorHAnsi" w:hAnsiTheme="majorHAnsi"/>
          <w:b/>
          <w:color w:val="C00000"/>
          <w:szCs w:val="24"/>
          <w:lang w:val="tr-TR"/>
        </w:rPr>
        <w:t>LPRC</w:t>
      </w:r>
      <w:r w:rsidRPr="00C24369">
        <w:rPr>
          <w:rFonts w:asciiTheme="majorHAnsi" w:hAnsiTheme="majorHAnsi"/>
          <w:b/>
          <w:color w:val="C00000"/>
          <w:szCs w:val="24"/>
          <w:lang w:val="ru-RU"/>
        </w:rPr>
        <w:t>)</w:t>
      </w:r>
    </w:p>
    <w:p w:rsidR="00C24369" w:rsidRPr="00C24369" w:rsidRDefault="00C24369" w:rsidP="00C24369">
      <w:pPr>
        <w:jc w:val="both"/>
        <w:rPr>
          <w:rFonts w:asciiTheme="majorHAnsi" w:hAnsiTheme="majorHAnsi"/>
          <w:b/>
          <w:szCs w:val="24"/>
          <w:lang w:val="tr-TR"/>
        </w:rPr>
      </w:pPr>
    </w:p>
    <w:p w:rsidR="00C24369" w:rsidRPr="00C24369" w:rsidRDefault="00C24369" w:rsidP="00C24369">
      <w:pPr>
        <w:shd w:val="clear" w:color="auto" w:fill="D9D9D9" w:themeFill="background1" w:themeFillShade="D9"/>
        <w:jc w:val="both"/>
        <w:rPr>
          <w:rFonts w:asciiTheme="majorHAnsi" w:hAnsiTheme="majorHAnsi"/>
          <w:bCs/>
          <w:szCs w:val="24"/>
          <w:lang w:val="tr-TR"/>
        </w:rPr>
      </w:pPr>
      <w:r w:rsidRPr="00C24369">
        <w:rPr>
          <w:rFonts w:asciiTheme="majorHAnsi" w:hAnsiTheme="majorHAnsi"/>
          <w:bCs/>
          <w:szCs w:val="24"/>
          <w:lang w:val="tr-TR"/>
        </w:rPr>
        <w:t xml:space="preserve">Центр исследования правовой политики — не политический, независимый исследовательский институт. Центр находится в Алматы и функционирует на Центрально-Азиатский регион. Центр является аналитической организацией, направленной на продвижение принципа верховенства права и либеральных ценностей путем осуществления научно-исследовательской, издательской и образовательной деятельности в области правовой политики. </w:t>
      </w:r>
      <w:r w:rsidRPr="00C24369">
        <w:rPr>
          <w:rFonts w:asciiTheme="majorHAnsi" w:hAnsiTheme="majorHAnsi"/>
          <w:bCs/>
          <w:szCs w:val="24"/>
          <w:lang w:val="ru-RU"/>
        </w:rPr>
        <w:t>Целями Центра являются</w:t>
      </w:r>
      <w:r w:rsidRPr="00C24369">
        <w:rPr>
          <w:rFonts w:asciiTheme="majorHAnsi" w:hAnsiTheme="majorHAnsi"/>
          <w:bCs/>
          <w:szCs w:val="24"/>
          <w:lang w:val="tr-TR"/>
        </w:rPr>
        <w:t xml:space="preserve"> продвижени</w:t>
      </w:r>
      <w:r w:rsidRPr="00C24369">
        <w:rPr>
          <w:rFonts w:asciiTheme="majorHAnsi" w:hAnsiTheme="majorHAnsi"/>
          <w:bCs/>
          <w:szCs w:val="24"/>
          <w:lang w:val="ru-RU"/>
        </w:rPr>
        <w:t>е</w:t>
      </w:r>
      <w:r w:rsidRPr="00C24369">
        <w:rPr>
          <w:rFonts w:asciiTheme="majorHAnsi" w:hAnsiTheme="majorHAnsi"/>
          <w:bCs/>
          <w:szCs w:val="24"/>
          <w:lang w:val="tr-TR"/>
        </w:rPr>
        <w:t xml:space="preserve"> новаторских подходов к разработке правовой политики и реализаци</w:t>
      </w:r>
      <w:r w:rsidRPr="00C24369">
        <w:rPr>
          <w:rFonts w:asciiTheme="majorHAnsi" w:hAnsiTheme="majorHAnsi"/>
          <w:bCs/>
          <w:szCs w:val="24"/>
          <w:lang w:val="ru-RU"/>
        </w:rPr>
        <w:t>я</w:t>
      </w:r>
      <w:r w:rsidRPr="00C24369">
        <w:rPr>
          <w:rFonts w:asciiTheme="majorHAnsi" w:hAnsiTheme="majorHAnsi"/>
          <w:bCs/>
          <w:szCs w:val="24"/>
          <w:lang w:val="tr-TR"/>
        </w:rPr>
        <w:t xml:space="preserve"> правовых реформ в рамках общей демократизации общества; разработк</w:t>
      </w:r>
      <w:r w:rsidRPr="00C24369">
        <w:rPr>
          <w:rFonts w:asciiTheme="majorHAnsi" w:hAnsiTheme="majorHAnsi"/>
          <w:bCs/>
          <w:szCs w:val="24"/>
          <w:lang w:val="ru-RU"/>
        </w:rPr>
        <w:t>а</w:t>
      </w:r>
      <w:r w:rsidRPr="00C24369">
        <w:rPr>
          <w:rFonts w:asciiTheme="majorHAnsi" w:hAnsiTheme="majorHAnsi"/>
          <w:bCs/>
          <w:szCs w:val="24"/>
          <w:lang w:val="tr-TR"/>
        </w:rPr>
        <w:t xml:space="preserve"> эффективных инструментов взаимодействия гражданского общества с политической и бизнес-элитой для принятия обоснованных решений</w:t>
      </w:r>
      <w:r w:rsidRPr="00C24369">
        <w:rPr>
          <w:rFonts w:asciiTheme="majorHAnsi" w:hAnsiTheme="majorHAnsi"/>
          <w:bCs/>
          <w:szCs w:val="24"/>
          <w:lang w:val="ru-RU"/>
        </w:rPr>
        <w:t>, а также усиление</w:t>
      </w:r>
      <w:r w:rsidRPr="00C24369">
        <w:rPr>
          <w:rFonts w:asciiTheme="majorHAnsi" w:hAnsiTheme="majorHAnsi"/>
          <w:bCs/>
          <w:szCs w:val="24"/>
          <w:lang w:val="tr-TR"/>
        </w:rPr>
        <w:t xml:space="preserve"> рол</w:t>
      </w:r>
      <w:r w:rsidRPr="00C24369">
        <w:rPr>
          <w:rFonts w:asciiTheme="majorHAnsi" w:hAnsiTheme="majorHAnsi"/>
          <w:bCs/>
          <w:szCs w:val="24"/>
          <w:lang w:val="ru-RU"/>
        </w:rPr>
        <w:t xml:space="preserve">и </w:t>
      </w:r>
      <w:r w:rsidRPr="00C24369">
        <w:rPr>
          <w:rFonts w:asciiTheme="majorHAnsi" w:hAnsiTheme="majorHAnsi"/>
          <w:bCs/>
          <w:szCs w:val="24"/>
          <w:lang w:val="tr-TR"/>
        </w:rPr>
        <w:t>независимого экспертного сообщества в процессе разработки правовой политики.</w:t>
      </w:r>
    </w:p>
    <w:p w:rsidR="00F96C1C" w:rsidRPr="00C24369" w:rsidRDefault="00C24369" w:rsidP="00F96C1C">
      <w:pPr>
        <w:jc w:val="both"/>
        <w:rPr>
          <w:rFonts w:asciiTheme="majorHAnsi" w:hAnsiTheme="majorHAnsi"/>
          <w:b/>
          <w:color w:val="C00000"/>
          <w:szCs w:val="24"/>
          <w:lang w:val="tr-TR"/>
        </w:rPr>
      </w:pPr>
      <w:r>
        <w:rPr>
          <w:rFonts w:ascii="Calibri" w:hAnsi="Calibri"/>
          <w:bCs/>
          <w:szCs w:val="24"/>
          <w:lang w:val="tr-TR"/>
        </w:rPr>
        <w:br w:type="page"/>
      </w:r>
      <w:r w:rsidR="00F35B25" w:rsidRPr="00C24369">
        <w:rPr>
          <w:rFonts w:asciiTheme="majorHAnsi" w:hAnsiTheme="majorHAnsi"/>
          <w:b/>
          <w:color w:val="C00000"/>
          <w:szCs w:val="24"/>
          <w:lang w:val="ru-RU"/>
        </w:rPr>
        <w:lastRenderedPageBreak/>
        <w:t>ИНСТРУКЦИЯ ПО ПОДКЛЮЧЕНИЮ</w:t>
      </w:r>
      <w:r w:rsidR="00F96C1C" w:rsidRPr="00C24369">
        <w:rPr>
          <w:rFonts w:asciiTheme="majorHAnsi" w:hAnsiTheme="majorHAnsi"/>
          <w:b/>
          <w:color w:val="C00000"/>
          <w:szCs w:val="24"/>
          <w:lang w:val="tr-TR"/>
        </w:rPr>
        <w:t xml:space="preserve"> </w:t>
      </w:r>
    </w:p>
    <w:p w:rsidR="00F96C1C" w:rsidRPr="00C24369" w:rsidRDefault="00F96C1C" w:rsidP="00F96C1C">
      <w:pPr>
        <w:jc w:val="center"/>
        <w:rPr>
          <w:rFonts w:asciiTheme="majorHAnsi" w:hAnsiTheme="majorHAnsi"/>
          <w:b/>
          <w:szCs w:val="24"/>
          <w:lang w:val="tr-TR"/>
        </w:rPr>
      </w:pPr>
    </w:p>
    <w:p w:rsidR="00F35B25" w:rsidRPr="00C24369" w:rsidRDefault="00F35B25" w:rsidP="00C24369">
      <w:pPr>
        <w:pStyle w:val="a9"/>
        <w:numPr>
          <w:ilvl w:val="0"/>
          <w:numId w:val="4"/>
        </w:numPr>
        <w:shd w:val="clear" w:color="auto" w:fill="D9D9D9" w:themeFill="background1" w:themeFillShade="D9"/>
        <w:jc w:val="both"/>
        <w:rPr>
          <w:rFonts w:asciiTheme="majorHAnsi" w:hAnsiTheme="majorHAnsi"/>
          <w:bCs/>
          <w:szCs w:val="24"/>
          <w:lang w:val="tr-TR"/>
        </w:rPr>
      </w:pPr>
      <w:r w:rsidRPr="00C24369">
        <w:rPr>
          <w:rFonts w:asciiTheme="majorHAnsi" w:hAnsiTheme="majorHAnsi"/>
          <w:bCs/>
          <w:szCs w:val="24"/>
          <w:lang w:val="tr-TR"/>
        </w:rPr>
        <w:t xml:space="preserve">Виртуальное обучение будет проводиться </w:t>
      </w:r>
      <w:r w:rsidRPr="00C24369">
        <w:rPr>
          <w:rFonts w:asciiTheme="majorHAnsi" w:hAnsiTheme="majorHAnsi"/>
          <w:bCs/>
          <w:szCs w:val="24"/>
          <w:lang w:val="ru-RU"/>
        </w:rPr>
        <w:t>на платформе</w:t>
      </w:r>
      <w:r w:rsidRPr="00C24369">
        <w:rPr>
          <w:rFonts w:asciiTheme="majorHAnsi" w:hAnsiTheme="majorHAnsi"/>
          <w:bCs/>
          <w:szCs w:val="24"/>
          <w:lang w:val="tr-TR"/>
        </w:rPr>
        <w:t xml:space="preserve"> Zoom. Как только ваше место </w:t>
      </w:r>
      <w:r w:rsidRPr="00C24369">
        <w:rPr>
          <w:rFonts w:asciiTheme="majorHAnsi" w:hAnsiTheme="majorHAnsi"/>
          <w:bCs/>
          <w:szCs w:val="24"/>
          <w:lang w:val="ru-RU"/>
        </w:rPr>
        <w:t>в сете тренингов</w:t>
      </w:r>
      <w:r w:rsidRPr="00C24369">
        <w:rPr>
          <w:rFonts w:asciiTheme="majorHAnsi" w:hAnsiTheme="majorHAnsi"/>
          <w:bCs/>
          <w:szCs w:val="24"/>
          <w:lang w:val="tr-TR"/>
        </w:rPr>
        <w:t xml:space="preserve"> будет подтверждено, вы получите ссылку для участия в обучении. Эту ссылку можно использовать для всех пяти </w:t>
      </w:r>
      <w:r w:rsidRPr="00C24369">
        <w:rPr>
          <w:rFonts w:asciiTheme="majorHAnsi" w:hAnsiTheme="majorHAnsi"/>
          <w:bCs/>
          <w:szCs w:val="24"/>
          <w:lang w:val="ru-RU"/>
        </w:rPr>
        <w:t>тренингов.</w:t>
      </w:r>
    </w:p>
    <w:p w:rsidR="00F35B25" w:rsidRPr="00C24369" w:rsidRDefault="00F35B25" w:rsidP="00C24369">
      <w:pPr>
        <w:pStyle w:val="a9"/>
        <w:numPr>
          <w:ilvl w:val="0"/>
          <w:numId w:val="4"/>
        </w:numPr>
        <w:shd w:val="clear" w:color="auto" w:fill="D9D9D9" w:themeFill="background1" w:themeFillShade="D9"/>
        <w:jc w:val="both"/>
        <w:rPr>
          <w:rFonts w:asciiTheme="majorHAnsi" w:hAnsiTheme="majorHAnsi"/>
          <w:bCs/>
          <w:szCs w:val="24"/>
          <w:lang w:val="tr-TR"/>
        </w:rPr>
      </w:pPr>
      <w:r w:rsidRPr="00C24369">
        <w:rPr>
          <w:rFonts w:asciiTheme="majorHAnsi" w:hAnsiTheme="majorHAnsi"/>
          <w:bCs/>
          <w:szCs w:val="24"/>
          <w:lang w:val="tr-TR"/>
        </w:rPr>
        <w:t xml:space="preserve">Чтобы избежать технических проблем во время каждого </w:t>
      </w:r>
      <w:r w:rsidRPr="00C24369">
        <w:rPr>
          <w:rFonts w:asciiTheme="majorHAnsi" w:hAnsiTheme="majorHAnsi"/>
          <w:bCs/>
          <w:szCs w:val="24"/>
          <w:lang w:val="ru-RU"/>
        </w:rPr>
        <w:t>тренинга</w:t>
      </w:r>
      <w:r w:rsidRPr="00C24369">
        <w:rPr>
          <w:rFonts w:asciiTheme="majorHAnsi" w:hAnsiTheme="majorHAnsi"/>
          <w:bCs/>
          <w:szCs w:val="24"/>
          <w:lang w:val="tr-TR"/>
        </w:rPr>
        <w:t xml:space="preserve">, рекомендуем вам загрузить приложение Zoom на свое устройство </w:t>
      </w:r>
      <w:r w:rsidRPr="00C24369">
        <w:rPr>
          <w:rFonts w:asciiTheme="majorHAnsi" w:hAnsiTheme="majorHAnsi"/>
          <w:bCs/>
          <w:szCs w:val="24"/>
          <w:lang w:val="ru-RU"/>
        </w:rPr>
        <w:t>до тренинга</w:t>
      </w:r>
      <w:r w:rsidRPr="00C24369">
        <w:rPr>
          <w:rFonts w:asciiTheme="majorHAnsi" w:hAnsiTheme="majorHAnsi"/>
          <w:bCs/>
          <w:szCs w:val="24"/>
          <w:lang w:val="tr-TR"/>
        </w:rPr>
        <w:t xml:space="preserve">. Ссылка для скачивания доступна здесь: </w:t>
      </w:r>
      <w:hyperlink r:id="rId19" w:history="1">
        <w:r w:rsidRPr="00C24369">
          <w:rPr>
            <w:rStyle w:val="a8"/>
            <w:rFonts w:asciiTheme="majorHAnsi" w:hAnsiTheme="majorHAnsi"/>
            <w:bCs/>
            <w:color w:val="C00000"/>
            <w:szCs w:val="24"/>
            <w:lang w:val="tr-TR"/>
          </w:rPr>
          <w:t>https://zoom.us/support/download</w:t>
        </w:r>
      </w:hyperlink>
      <w:r w:rsidRPr="00C24369">
        <w:rPr>
          <w:rFonts w:asciiTheme="majorHAnsi" w:hAnsiTheme="majorHAnsi"/>
          <w:bCs/>
          <w:szCs w:val="24"/>
          <w:lang w:val="tr-TR"/>
        </w:rPr>
        <w:t>.</w:t>
      </w:r>
      <w:r w:rsidRPr="00C24369">
        <w:rPr>
          <w:rFonts w:asciiTheme="majorHAnsi" w:hAnsiTheme="majorHAnsi"/>
          <w:bCs/>
          <w:szCs w:val="24"/>
          <w:lang w:val="ru-RU"/>
        </w:rPr>
        <w:t xml:space="preserve"> </w:t>
      </w:r>
      <w:r w:rsidRPr="00C24369">
        <w:rPr>
          <w:rFonts w:asciiTheme="majorHAnsi" w:hAnsiTheme="majorHAnsi"/>
          <w:bCs/>
          <w:szCs w:val="24"/>
          <w:lang w:val="tr-TR"/>
        </w:rPr>
        <w:t xml:space="preserve">Кроме того, вы можете </w:t>
      </w:r>
      <w:r w:rsidRPr="00C24369">
        <w:rPr>
          <w:rFonts w:asciiTheme="majorHAnsi" w:hAnsiTheme="majorHAnsi"/>
          <w:bCs/>
          <w:szCs w:val="24"/>
          <w:lang w:val="ru-RU"/>
        </w:rPr>
        <w:t>подключиться через браузер</w:t>
      </w:r>
      <w:r w:rsidRPr="00C24369">
        <w:rPr>
          <w:rFonts w:asciiTheme="majorHAnsi" w:hAnsiTheme="majorHAnsi"/>
          <w:bCs/>
          <w:szCs w:val="24"/>
          <w:lang w:val="tr-TR"/>
        </w:rPr>
        <w:t>.</w:t>
      </w:r>
    </w:p>
    <w:p w:rsidR="00F35B25" w:rsidRPr="00C24369" w:rsidRDefault="00F35B25" w:rsidP="00C24369">
      <w:pPr>
        <w:pStyle w:val="a9"/>
        <w:numPr>
          <w:ilvl w:val="0"/>
          <w:numId w:val="4"/>
        </w:numPr>
        <w:shd w:val="clear" w:color="auto" w:fill="D9D9D9" w:themeFill="background1" w:themeFillShade="D9"/>
        <w:jc w:val="both"/>
        <w:rPr>
          <w:rFonts w:asciiTheme="majorHAnsi" w:hAnsiTheme="majorHAnsi"/>
          <w:bCs/>
          <w:szCs w:val="24"/>
          <w:lang w:val="tr-TR"/>
        </w:rPr>
      </w:pPr>
      <w:r w:rsidRPr="00C24369">
        <w:rPr>
          <w:rFonts w:asciiTheme="majorHAnsi" w:hAnsiTheme="majorHAnsi"/>
          <w:bCs/>
          <w:szCs w:val="24"/>
          <w:lang w:val="ru-RU"/>
        </w:rPr>
        <w:t>Р</w:t>
      </w:r>
      <w:r w:rsidRPr="00C24369">
        <w:rPr>
          <w:rFonts w:asciiTheme="majorHAnsi" w:hAnsiTheme="majorHAnsi"/>
          <w:bCs/>
          <w:szCs w:val="24"/>
          <w:lang w:val="tr-TR"/>
        </w:rPr>
        <w:t>екомендуем вам ограничить использование других программ и приложений во время сеанса.</w:t>
      </w:r>
    </w:p>
    <w:p w:rsidR="00F35B25" w:rsidRPr="00C24369" w:rsidRDefault="00F35B25" w:rsidP="00C24369">
      <w:pPr>
        <w:pStyle w:val="a9"/>
        <w:numPr>
          <w:ilvl w:val="0"/>
          <w:numId w:val="4"/>
        </w:numPr>
        <w:shd w:val="clear" w:color="auto" w:fill="D9D9D9" w:themeFill="background1" w:themeFillShade="D9"/>
        <w:jc w:val="both"/>
        <w:rPr>
          <w:rFonts w:asciiTheme="majorHAnsi" w:hAnsiTheme="majorHAnsi"/>
          <w:bCs/>
          <w:szCs w:val="24"/>
          <w:lang w:val="tr-TR"/>
        </w:rPr>
      </w:pPr>
      <w:r w:rsidRPr="00C24369">
        <w:rPr>
          <w:rFonts w:asciiTheme="majorHAnsi" w:hAnsiTheme="majorHAnsi"/>
          <w:bCs/>
          <w:szCs w:val="24"/>
          <w:lang w:val="tr-TR"/>
        </w:rPr>
        <w:t>По возможности используйте наушники, чтобы улучшить качество звука во время сеанса.</w:t>
      </w:r>
    </w:p>
    <w:p w:rsidR="00F35B25" w:rsidRPr="00C24369" w:rsidRDefault="00F35B25" w:rsidP="00C24369">
      <w:pPr>
        <w:pStyle w:val="a9"/>
        <w:numPr>
          <w:ilvl w:val="0"/>
          <w:numId w:val="4"/>
        </w:numPr>
        <w:shd w:val="clear" w:color="auto" w:fill="D9D9D9" w:themeFill="background1" w:themeFillShade="D9"/>
        <w:jc w:val="both"/>
        <w:rPr>
          <w:rFonts w:asciiTheme="majorHAnsi" w:hAnsiTheme="majorHAnsi"/>
          <w:bCs/>
          <w:szCs w:val="24"/>
          <w:lang w:val="tr-TR"/>
        </w:rPr>
      </w:pPr>
      <w:r w:rsidRPr="00C24369">
        <w:rPr>
          <w:rFonts w:asciiTheme="majorHAnsi" w:hAnsiTheme="majorHAnsi"/>
          <w:bCs/>
          <w:szCs w:val="24"/>
          <w:lang w:val="tr-TR"/>
        </w:rPr>
        <w:t xml:space="preserve">Пожалуйста, </w:t>
      </w:r>
      <w:r w:rsidRPr="00C24369">
        <w:rPr>
          <w:rFonts w:asciiTheme="majorHAnsi" w:hAnsiTheme="majorHAnsi"/>
          <w:bCs/>
          <w:szCs w:val="24"/>
          <w:lang w:val="ru-RU"/>
        </w:rPr>
        <w:t>подключайтесь к</w:t>
      </w:r>
      <w:r w:rsidRPr="00C24369">
        <w:rPr>
          <w:rFonts w:asciiTheme="majorHAnsi" w:hAnsiTheme="majorHAnsi"/>
          <w:bCs/>
          <w:szCs w:val="24"/>
          <w:lang w:val="tr-TR"/>
        </w:rPr>
        <w:t xml:space="preserve"> кажд</w:t>
      </w:r>
      <w:r w:rsidRPr="00C24369">
        <w:rPr>
          <w:rFonts w:asciiTheme="majorHAnsi" w:hAnsiTheme="majorHAnsi"/>
          <w:bCs/>
          <w:szCs w:val="24"/>
          <w:lang w:val="ru-RU"/>
        </w:rPr>
        <w:t xml:space="preserve">ому тренингу как минимум </w:t>
      </w:r>
      <w:r w:rsidRPr="00C24369">
        <w:rPr>
          <w:rFonts w:asciiTheme="majorHAnsi" w:hAnsiTheme="majorHAnsi"/>
          <w:bCs/>
          <w:szCs w:val="24"/>
          <w:lang w:val="tr-TR"/>
        </w:rPr>
        <w:t xml:space="preserve">за 10 минут до начала сессии. </w:t>
      </w:r>
      <w:r w:rsidRPr="00C24369">
        <w:rPr>
          <w:rFonts w:asciiTheme="majorHAnsi" w:hAnsiTheme="majorHAnsi"/>
          <w:bCs/>
          <w:szCs w:val="24"/>
          <w:lang w:val="ru-RU"/>
        </w:rPr>
        <w:t xml:space="preserve">Начало всех пяти тренингов в </w:t>
      </w:r>
      <w:r w:rsidRPr="00C24369">
        <w:rPr>
          <w:rFonts w:asciiTheme="majorHAnsi" w:hAnsiTheme="majorHAnsi"/>
          <w:bCs/>
          <w:szCs w:val="24"/>
          <w:lang w:val="tr-TR"/>
        </w:rPr>
        <w:t>19.00.</w:t>
      </w:r>
    </w:p>
    <w:p w:rsidR="00F35B25" w:rsidRPr="00C24369" w:rsidRDefault="00F35B25" w:rsidP="00C24369">
      <w:pPr>
        <w:pStyle w:val="a9"/>
        <w:numPr>
          <w:ilvl w:val="0"/>
          <w:numId w:val="4"/>
        </w:numPr>
        <w:shd w:val="clear" w:color="auto" w:fill="D9D9D9" w:themeFill="background1" w:themeFillShade="D9"/>
        <w:jc w:val="both"/>
        <w:rPr>
          <w:rFonts w:asciiTheme="majorHAnsi" w:hAnsiTheme="majorHAnsi"/>
          <w:bCs/>
          <w:szCs w:val="24"/>
          <w:lang w:val="tr-TR"/>
        </w:rPr>
      </w:pPr>
      <w:r w:rsidRPr="00C24369">
        <w:rPr>
          <w:rFonts w:asciiTheme="majorHAnsi" w:hAnsiTheme="majorHAnsi"/>
          <w:bCs/>
          <w:szCs w:val="24"/>
          <w:lang w:val="tr-TR"/>
        </w:rPr>
        <w:t xml:space="preserve">Для получения дополнительной информации посетите: </w:t>
      </w:r>
      <w:hyperlink r:id="rId20" w:history="1">
        <w:r w:rsidRPr="00C24369">
          <w:rPr>
            <w:rStyle w:val="a8"/>
            <w:rFonts w:asciiTheme="majorHAnsi" w:hAnsiTheme="majorHAnsi"/>
            <w:bCs/>
            <w:color w:val="C00000"/>
            <w:szCs w:val="24"/>
            <w:lang w:val="tr-TR"/>
          </w:rPr>
          <w:t>https://support.zoom.us/hc/en-us/articles/115004954946-Joining-and-participating-in-a-webinar-attendee-</w:t>
        </w:r>
      </w:hyperlink>
      <w:r w:rsidRPr="00C24369">
        <w:rPr>
          <w:rFonts w:asciiTheme="majorHAnsi" w:hAnsiTheme="majorHAnsi"/>
          <w:bCs/>
          <w:color w:val="C00000"/>
          <w:szCs w:val="24"/>
          <w:lang w:val="ru-RU"/>
        </w:rPr>
        <w:t xml:space="preserve"> </w:t>
      </w:r>
    </w:p>
    <w:p w:rsidR="00F96C1C" w:rsidRPr="00C24369" w:rsidRDefault="00F35B25" w:rsidP="00C24369">
      <w:pPr>
        <w:pStyle w:val="a9"/>
        <w:numPr>
          <w:ilvl w:val="0"/>
          <w:numId w:val="4"/>
        </w:numPr>
        <w:shd w:val="clear" w:color="auto" w:fill="D9D9D9" w:themeFill="background1" w:themeFillShade="D9"/>
        <w:jc w:val="both"/>
        <w:rPr>
          <w:rFonts w:asciiTheme="majorHAnsi" w:hAnsiTheme="majorHAnsi"/>
          <w:bCs/>
          <w:szCs w:val="24"/>
          <w:lang w:val="tr-TR"/>
        </w:rPr>
      </w:pPr>
      <w:r w:rsidRPr="00C24369">
        <w:rPr>
          <w:rFonts w:asciiTheme="majorHAnsi" w:hAnsiTheme="majorHAnsi"/>
          <w:bCs/>
          <w:szCs w:val="24"/>
          <w:lang w:val="tr-TR"/>
        </w:rPr>
        <w:t xml:space="preserve">Если у вас есть какие-либо технические вопросы, обращайтесь по адресу </w:t>
      </w:r>
      <w:hyperlink r:id="rId21" w:history="1">
        <w:r w:rsidRPr="00C24369">
          <w:rPr>
            <w:rStyle w:val="a8"/>
            <w:rFonts w:asciiTheme="majorHAnsi" w:hAnsiTheme="majorHAnsi"/>
            <w:bCs/>
            <w:color w:val="C00000"/>
            <w:szCs w:val="24"/>
            <w:lang w:val="tr-TR"/>
          </w:rPr>
          <w:t>lprcalmaty@gmail.com</w:t>
        </w:r>
      </w:hyperlink>
      <w:r w:rsidRPr="00C24369">
        <w:rPr>
          <w:rFonts w:asciiTheme="majorHAnsi" w:hAnsiTheme="majorHAnsi"/>
          <w:bCs/>
          <w:szCs w:val="24"/>
          <w:lang w:val="ru-RU"/>
        </w:rPr>
        <w:t xml:space="preserve">. </w:t>
      </w:r>
    </w:p>
    <w:p w:rsidR="00F96C1C" w:rsidRPr="00C24369" w:rsidRDefault="00F96C1C" w:rsidP="00F96C1C">
      <w:pPr>
        <w:pStyle w:val="a9"/>
        <w:jc w:val="both"/>
        <w:rPr>
          <w:rFonts w:asciiTheme="majorHAnsi" w:hAnsiTheme="majorHAnsi"/>
          <w:bCs/>
          <w:szCs w:val="24"/>
          <w:lang w:val="tr-TR"/>
        </w:rPr>
      </w:pPr>
    </w:p>
    <w:p w:rsidR="00F96C1C" w:rsidRPr="00C24369" w:rsidRDefault="00F96C1C" w:rsidP="00F96C1C">
      <w:pPr>
        <w:jc w:val="both"/>
        <w:rPr>
          <w:rFonts w:asciiTheme="majorHAnsi" w:hAnsiTheme="majorHAnsi"/>
          <w:bCs/>
          <w:szCs w:val="24"/>
          <w:lang w:val="tr-TR"/>
        </w:rPr>
      </w:pPr>
    </w:p>
    <w:p w:rsidR="00F96C1C" w:rsidRPr="00C24369" w:rsidRDefault="00F35B25" w:rsidP="00F96C1C">
      <w:pPr>
        <w:jc w:val="both"/>
        <w:rPr>
          <w:rFonts w:asciiTheme="majorHAnsi" w:hAnsiTheme="majorHAnsi"/>
          <w:b/>
          <w:color w:val="C00000"/>
          <w:szCs w:val="24"/>
          <w:lang w:val="ru-RU"/>
        </w:rPr>
      </w:pPr>
      <w:r w:rsidRPr="00C24369">
        <w:rPr>
          <w:rFonts w:asciiTheme="majorHAnsi" w:hAnsiTheme="majorHAnsi"/>
          <w:b/>
          <w:color w:val="C00000"/>
          <w:szCs w:val="24"/>
          <w:lang w:val="ru-RU"/>
        </w:rPr>
        <w:t>ВО ВРЕМЯ ТРЕНИНГОВ</w:t>
      </w:r>
    </w:p>
    <w:p w:rsidR="00F96C1C" w:rsidRPr="00C24369" w:rsidRDefault="00F96C1C" w:rsidP="00F96C1C">
      <w:pPr>
        <w:jc w:val="both"/>
        <w:rPr>
          <w:rFonts w:asciiTheme="majorHAnsi" w:hAnsiTheme="majorHAnsi"/>
          <w:b/>
          <w:szCs w:val="24"/>
          <w:lang w:val="tr-TR"/>
        </w:rPr>
      </w:pPr>
    </w:p>
    <w:p w:rsidR="00F35B25" w:rsidRPr="00C24369" w:rsidRDefault="00F35B25" w:rsidP="00C24369">
      <w:pPr>
        <w:pStyle w:val="a9"/>
        <w:numPr>
          <w:ilvl w:val="0"/>
          <w:numId w:val="5"/>
        </w:numPr>
        <w:shd w:val="clear" w:color="auto" w:fill="D9D9D9" w:themeFill="background1" w:themeFillShade="D9"/>
        <w:ind w:left="426" w:hanging="66"/>
        <w:jc w:val="both"/>
        <w:rPr>
          <w:rFonts w:asciiTheme="majorHAnsi" w:hAnsiTheme="majorHAnsi"/>
          <w:bCs/>
          <w:szCs w:val="24"/>
          <w:lang w:val="ru-RU"/>
        </w:rPr>
      </w:pPr>
      <w:r w:rsidRPr="00C24369">
        <w:rPr>
          <w:rFonts w:asciiTheme="majorHAnsi" w:hAnsiTheme="majorHAnsi"/>
          <w:bCs/>
          <w:szCs w:val="24"/>
          <w:lang w:val="ru-RU"/>
        </w:rPr>
        <w:t>Тренинг</w:t>
      </w:r>
      <w:r w:rsidRPr="00C24369">
        <w:rPr>
          <w:rFonts w:asciiTheme="majorHAnsi" w:hAnsiTheme="majorHAnsi"/>
          <w:bCs/>
          <w:szCs w:val="24"/>
          <w:lang w:val="tr-TR"/>
        </w:rPr>
        <w:t xml:space="preserve"> проводится </w:t>
      </w:r>
      <w:r w:rsidRPr="00C24369">
        <w:rPr>
          <w:rFonts w:asciiTheme="majorHAnsi" w:hAnsiTheme="majorHAnsi"/>
          <w:bCs/>
          <w:szCs w:val="24"/>
          <w:lang w:val="ru-RU"/>
        </w:rPr>
        <w:t>посредством платформы</w:t>
      </w:r>
      <w:r w:rsidRPr="00C24369">
        <w:rPr>
          <w:rFonts w:asciiTheme="majorHAnsi" w:hAnsiTheme="majorHAnsi"/>
          <w:bCs/>
          <w:szCs w:val="24"/>
          <w:lang w:val="tr-TR"/>
        </w:rPr>
        <w:t xml:space="preserve"> Zoom. Ваш</w:t>
      </w:r>
      <w:r w:rsidRPr="00C24369">
        <w:rPr>
          <w:rFonts w:asciiTheme="majorHAnsi" w:hAnsiTheme="majorHAnsi"/>
          <w:bCs/>
          <w:szCs w:val="24"/>
          <w:lang w:val="ru-RU"/>
        </w:rPr>
        <w:t>и камера</w:t>
      </w:r>
      <w:r w:rsidRPr="00C24369">
        <w:rPr>
          <w:rFonts w:asciiTheme="majorHAnsi" w:hAnsiTheme="majorHAnsi"/>
          <w:bCs/>
          <w:szCs w:val="24"/>
          <w:lang w:val="tr-TR"/>
        </w:rPr>
        <w:t xml:space="preserve"> и микрофон </w:t>
      </w:r>
      <w:r w:rsidRPr="00C24369">
        <w:rPr>
          <w:rFonts w:asciiTheme="majorHAnsi" w:hAnsiTheme="majorHAnsi"/>
          <w:bCs/>
          <w:szCs w:val="24"/>
          <w:lang w:val="ru-RU"/>
        </w:rPr>
        <w:t xml:space="preserve">будут контролироваться администратором тренинга. </w:t>
      </w:r>
    </w:p>
    <w:p w:rsidR="00F35B25" w:rsidRPr="00C24369" w:rsidRDefault="00F35B25" w:rsidP="00C24369">
      <w:pPr>
        <w:shd w:val="clear" w:color="auto" w:fill="D9D9D9" w:themeFill="background1" w:themeFillShade="D9"/>
        <w:ind w:left="426" w:hanging="66"/>
        <w:jc w:val="both"/>
        <w:rPr>
          <w:rFonts w:asciiTheme="majorHAnsi" w:hAnsiTheme="majorHAnsi"/>
          <w:bCs/>
          <w:szCs w:val="24"/>
          <w:lang w:val="tr-TR"/>
        </w:rPr>
      </w:pPr>
    </w:p>
    <w:p w:rsidR="00F35B25" w:rsidRPr="00C24369" w:rsidRDefault="00F35B25" w:rsidP="00C24369">
      <w:pPr>
        <w:pStyle w:val="a9"/>
        <w:numPr>
          <w:ilvl w:val="0"/>
          <w:numId w:val="5"/>
        </w:numPr>
        <w:shd w:val="clear" w:color="auto" w:fill="D9D9D9" w:themeFill="background1" w:themeFillShade="D9"/>
        <w:ind w:left="426" w:hanging="66"/>
        <w:jc w:val="both"/>
        <w:rPr>
          <w:rFonts w:asciiTheme="majorHAnsi" w:hAnsiTheme="majorHAnsi"/>
          <w:bCs/>
          <w:szCs w:val="24"/>
          <w:lang w:val="tr-TR"/>
        </w:rPr>
      </w:pPr>
      <w:r w:rsidRPr="00C24369">
        <w:rPr>
          <w:rFonts w:asciiTheme="majorHAnsi" w:hAnsiTheme="majorHAnsi"/>
          <w:bCs/>
          <w:szCs w:val="24"/>
          <w:lang w:val="ru-RU"/>
        </w:rPr>
        <w:t xml:space="preserve">В качестве участника тренингов, вы </w:t>
      </w:r>
      <w:r w:rsidRPr="00C24369">
        <w:rPr>
          <w:rFonts w:asciiTheme="majorHAnsi" w:hAnsiTheme="majorHAnsi"/>
          <w:bCs/>
          <w:szCs w:val="24"/>
          <w:lang w:val="tr-TR"/>
        </w:rPr>
        <w:t>сможете видеть только докладчиков и обучающие слайды. Вы не увидите список участников.</w:t>
      </w:r>
    </w:p>
    <w:p w:rsidR="00F35B25" w:rsidRPr="00C24369" w:rsidRDefault="00F35B25" w:rsidP="00C24369">
      <w:pPr>
        <w:shd w:val="clear" w:color="auto" w:fill="D9D9D9" w:themeFill="background1" w:themeFillShade="D9"/>
        <w:ind w:left="426" w:hanging="66"/>
        <w:jc w:val="both"/>
        <w:rPr>
          <w:rFonts w:asciiTheme="majorHAnsi" w:hAnsiTheme="majorHAnsi"/>
          <w:bCs/>
          <w:szCs w:val="24"/>
          <w:lang w:val="tr-TR"/>
        </w:rPr>
      </w:pPr>
    </w:p>
    <w:p w:rsidR="00F35B25" w:rsidRPr="00C24369" w:rsidRDefault="00F35B25" w:rsidP="00C24369">
      <w:pPr>
        <w:pStyle w:val="a9"/>
        <w:numPr>
          <w:ilvl w:val="0"/>
          <w:numId w:val="5"/>
        </w:numPr>
        <w:shd w:val="clear" w:color="auto" w:fill="D9D9D9" w:themeFill="background1" w:themeFillShade="D9"/>
        <w:ind w:left="426" w:hanging="66"/>
        <w:jc w:val="both"/>
        <w:rPr>
          <w:rFonts w:asciiTheme="majorHAnsi" w:hAnsiTheme="majorHAnsi"/>
          <w:bCs/>
          <w:szCs w:val="24"/>
          <w:lang w:val="tr-TR"/>
        </w:rPr>
      </w:pPr>
      <w:r w:rsidRPr="00C24369">
        <w:rPr>
          <w:rFonts w:asciiTheme="majorHAnsi" w:hAnsiTheme="majorHAnsi"/>
          <w:bCs/>
          <w:szCs w:val="24"/>
          <w:lang w:val="tr-TR"/>
        </w:rPr>
        <w:t xml:space="preserve">Во время каждой сессии </w:t>
      </w:r>
      <w:r w:rsidRPr="00C24369">
        <w:rPr>
          <w:rFonts w:asciiTheme="majorHAnsi" w:hAnsiTheme="majorHAnsi"/>
          <w:bCs/>
          <w:szCs w:val="24"/>
          <w:lang w:val="ru-RU"/>
        </w:rPr>
        <w:t xml:space="preserve">будет </w:t>
      </w:r>
      <w:r w:rsidRPr="00C24369">
        <w:rPr>
          <w:rFonts w:asciiTheme="majorHAnsi" w:hAnsiTheme="majorHAnsi"/>
          <w:bCs/>
          <w:szCs w:val="24"/>
          <w:lang w:val="tr-TR"/>
        </w:rPr>
        <w:t xml:space="preserve">доступен перевод с английского на русский. Чтобы воспользоваться им, нажмите «перевод» в нижнем углу и выберите языковой канал, </w:t>
      </w:r>
      <w:r w:rsidRPr="00C24369">
        <w:rPr>
          <w:rFonts w:asciiTheme="majorHAnsi" w:hAnsiTheme="majorHAnsi"/>
          <w:bCs/>
          <w:szCs w:val="24"/>
          <w:lang w:val="ru-RU"/>
        </w:rPr>
        <w:t>на который вы хотите подключиться</w:t>
      </w:r>
      <w:r w:rsidRPr="00C24369">
        <w:rPr>
          <w:rFonts w:asciiTheme="majorHAnsi" w:hAnsiTheme="majorHAnsi"/>
          <w:bCs/>
          <w:szCs w:val="24"/>
          <w:lang w:val="tr-TR"/>
        </w:rPr>
        <w:t>.</w:t>
      </w:r>
    </w:p>
    <w:p w:rsidR="00F35B25" w:rsidRPr="00C24369" w:rsidRDefault="00F35B25" w:rsidP="00C24369">
      <w:pPr>
        <w:shd w:val="clear" w:color="auto" w:fill="D9D9D9" w:themeFill="background1" w:themeFillShade="D9"/>
        <w:ind w:left="426" w:hanging="66"/>
        <w:jc w:val="both"/>
        <w:rPr>
          <w:rFonts w:asciiTheme="majorHAnsi" w:hAnsiTheme="majorHAnsi"/>
          <w:bCs/>
          <w:szCs w:val="24"/>
          <w:lang w:val="tr-TR"/>
        </w:rPr>
      </w:pPr>
    </w:p>
    <w:p w:rsidR="00F35B25" w:rsidRPr="00C24369" w:rsidRDefault="00F35B25" w:rsidP="00C24369">
      <w:pPr>
        <w:pStyle w:val="a9"/>
        <w:numPr>
          <w:ilvl w:val="0"/>
          <w:numId w:val="5"/>
        </w:numPr>
        <w:shd w:val="clear" w:color="auto" w:fill="D9D9D9" w:themeFill="background1" w:themeFillShade="D9"/>
        <w:ind w:left="426" w:hanging="66"/>
        <w:jc w:val="both"/>
        <w:rPr>
          <w:rFonts w:asciiTheme="majorHAnsi" w:hAnsiTheme="majorHAnsi"/>
          <w:bCs/>
          <w:szCs w:val="24"/>
          <w:lang w:val="tr-TR"/>
        </w:rPr>
      </w:pPr>
      <w:r w:rsidRPr="00C24369">
        <w:rPr>
          <w:rFonts w:asciiTheme="majorHAnsi" w:hAnsiTheme="majorHAnsi"/>
          <w:bCs/>
          <w:szCs w:val="24"/>
          <w:lang w:val="tr-TR"/>
        </w:rPr>
        <w:t xml:space="preserve">Используйте функцию «Вопросы и ответы», чтобы задавать вопросы </w:t>
      </w:r>
      <w:r w:rsidRPr="00C24369">
        <w:rPr>
          <w:rFonts w:asciiTheme="majorHAnsi" w:hAnsiTheme="majorHAnsi"/>
          <w:bCs/>
          <w:szCs w:val="24"/>
          <w:lang w:val="ru-RU"/>
        </w:rPr>
        <w:t>п</w:t>
      </w:r>
      <w:r w:rsidRPr="00C24369">
        <w:rPr>
          <w:rFonts w:asciiTheme="majorHAnsi" w:hAnsiTheme="majorHAnsi"/>
          <w:bCs/>
          <w:szCs w:val="24"/>
          <w:lang w:val="tr-TR"/>
        </w:rPr>
        <w:t xml:space="preserve">о презентации. Вопросы будут адресованы всем докладчикам в конце </w:t>
      </w:r>
      <w:r w:rsidRPr="00C24369">
        <w:rPr>
          <w:rFonts w:asciiTheme="majorHAnsi" w:hAnsiTheme="majorHAnsi"/>
          <w:bCs/>
          <w:szCs w:val="24"/>
          <w:lang w:val="ru-RU"/>
        </w:rPr>
        <w:t>тренинга</w:t>
      </w:r>
      <w:r w:rsidRPr="00C24369">
        <w:rPr>
          <w:rFonts w:asciiTheme="majorHAnsi" w:hAnsiTheme="majorHAnsi"/>
          <w:bCs/>
          <w:szCs w:val="24"/>
          <w:lang w:val="tr-TR"/>
        </w:rPr>
        <w:t>.</w:t>
      </w:r>
    </w:p>
    <w:p w:rsidR="00F35B25" w:rsidRPr="00C24369" w:rsidRDefault="00F35B25" w:rsidP="00C24369">
      <w:pPr>
        <w:shd w:val="clear" w:color="auto" w:fill="D9D9D9" w:themeFill="background1" w:themeFillShade="D9"/>
        <w:ind w:left="426" w:hanging="66"/>
        <w:jc w:val="both"/>
        <w:rPr>
          <w:rFonts w:asciiTheme="majorHAnsi" w:hAnsiTheme="majorHAnsi"/>
          <w:bCs/>
          <w:szCs w:val="24"/>
          <w:lang w:val="tr-TR"/>
        </w:rPr>
      </w:pPr>
    </w:p>
    <w:p w:rsidR="00550C7E" w:rsidRPr="00C24369" w:rsidRDefault="00F35B25" w:rsidP="00C24369">
      <w:pPr>
        <w:pStyle w:val="a9"/>
        <w:numPr>
          <w:ilvl w:val="0"/>
          <w:numId w:val="5"/>
        </w:numPr>
        <w:shd w:val="clear" w:color="auto" w:fill="D9D9D9" w:themeFill="background1" w:themeFillShade="D9"/>
        <w:ind w:left="426" w:hanging="66"/>
        <w:jc w:val="both"/>
        <w:rPr>
          <w:rFonts w:asciiTheme="majorHAnsi" w:hAnsiTheme="majorHAnsi"/>
          <w:lang w:val="tr-TR"/>
        </w:rPr>
      </w:pPr>
      <w:r w:rsidRPr="00C24369">
        <w:rPr>
          <w:rFonts w:asciiTheme="majorHAnsi" w:hAnsiTheme="majorHAnsi"/>
          <w:bCs/>
          <w:szCs w:val="24"/>
          <w:lang w:val="tr-TR"/>
        </w:rPr>
        <w:t>Функцию «чат» следует использовать только для сообщени</w:t>
      </w:r>
      <w:r w:rsidRPr="00C24369">
        <w:rPr>
          <w:rFonts w:asciiTheme="majorHAnsi" w:hAnsiTheme="majorHAnsi"/>
          <w:bCs/>
          <w:szCs w:val="24"/>
          <w:lang w:val="ru-RU"/>
        </w:rPr>
        <w:t>й</w:t>
      </w:r>
      <w:r w:rsidRPr="00C24369">
        <w:rPr>
          <w:rFonts w:asciiTheme="majorHAnsi" w:hAnsiTheme="majorHAnsi"/>
          <w:bCs/>
          <w:szCs w:val="24"/>
          <w:lang w:val="tr-TR"/>
        </w:rPr>
        <w:t xml:space="preserve"> о технических проблемах. Вы не должны задавать вопросы о презентациях, используя эту функцию.</w:t>
      </w:r>
    </w:p>
    <w:sectPr w:rsidR="00550C7E" w:rsidRPr="00C24369" w:rsidSect="007C5409">
      <w:pgSz w:w="12240" w:h="15840" w:code="1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DC" w:rsidRDefault="00E57EDC" w:rsidP="00C04551">
      <w:r>
        <w:separator/>
      </w:r>
    </w:p>
  </w:endnote>
  <w:endnote w:type="continuationSeparator" w:id="0">
    <w:p w:rsidR="00E57EDC" w:rsidRDefault="00E57EDC" w:rsidP="00C0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7E" w:rsidRPr="00B36033" w:rsidRDefault="00550C7E" w:rsidP="00550C7E">
    <w:pPr>
      <w:pStyle w:val="a3"/>
      <w:pBdr>
        <w:top w:val="single" w:sz="4" w:space="1" w:color="D9D9D9"/>
      </w:pBdr>
      <w:jc w:val="right"/>
      <w:rPr>
        <w:rFonts w:ascii="Calibri" w:hAnsi="Calibri" w:cs="Calibri"/>
      </w:rPr>
    </w:pPr>
    <w:r w:rsidRPr="00B36033">
      <w:rPr>
        <w:rFonts w:ascii="Calibri" w:hAnsi="Calibri" w:cs="Calibri"/>
      </w:rPr>
      <w:fldChar w:fldCharType="begin"/>
    </w:r>
    <w:r w:rsidRPr="00B36033">
      <w:rPr>
        <w:rFonts w:ascii="Calibri" w:hAnsi="Calibri" w:cs="Calibri"/>
      </w:rPr>
      <w:instrText xml:space="preserve"> PAGE   \* MERGEFORMAT </w:instrText>
    </w:r>
    <w:r w:rsidRPr="00B36033">
      <w:rPr>
        <w:rFonts w:ascii="Calibri" w:hAnsi="Calibri" w:cs="Calibri"/>
      </w:rPr>
      <w:fldChar w:fldCharType="separate"/>
    </w:r>
    <w:r w:rsidR="00C24369">
      <w:rPr>
        <w:rFonts w:ascii="Calibri" w:hAnsi="Calibri" w:cs="Calibri"/>
        <w:noProof/>
      </w:rPr>
      <w:t>6</w:t>
    </w:r>
    <w:r w:rsidRPr="00B36033">
      <w:rPr>
        <w:rFonts w:ascii="Calibri" w:hAnsi="Calibri" w:cs="Calibri"/>
        <w:noProof/>
      </w:rPr>
      <w:fldChar w:fldCharType="end"/>
    </w:r>
    <w:r w:rsidRPr="00B36033">
      <w:rPr>
        <w:rFonts w:ascii="Calibri" w:hAnsi="Calibri" w:cs="Calibri"/>
      </w:rPr>
      <w:t xml:space="preserve"> | </w:t>
    </w:r>
  </w:p>
  <w:p w:rsidR="00550C7E" w:rsidRDefault="00550C7E">
    <w:pPr>
      <w:pStyle w:val="a3"/>
      <w:rPr>
        <w:sz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DC" w:rsidRDefault="00E57EDC" w:rsidP="00C04551">
      <w:r>
        <w:separator/>
      </w:r>
    </w:p>
  </w:footnote>
  <w:footnote w:type="continuationSeparator" w:id="0">
    <w:p w:rsidR="00E57EDC" w:rsidRDefault="00E57EDC" w:rsidP="00C0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0A8C"/>
    <w:multiLevelType w:val="hybridMultilevel"/>
    <w:tmpl w:val="85929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B35F2"/>
    <w:multiLevelType w:val="hybridMultilevel"/>
    <w:tmpl w:val="ABCAD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683F00"/>
    <w:multiLevelType w:val="hybridMultilevel"/>
    <w:tmpl w:val="5EB4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B166F"/>
    <w:multiLevelType w:val="hybridMultilevel"/>
    <w:tmpl w:val="371E0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2209B1"/>
    <w:multiLevelType w:val="hybridMultilevel"/>
    <w:tmpl w:val="9C1EC964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D1"/>
    <w:rsid w:val="00000AD1"/>
    <w:rsid w:val="001E530C"/>
    <w:rsid w:val="00385685"/>
    <w:rsid w:val="004B7972"/>
    <w:rsid w:val="00550C7E"/>
    <w:rsid w:val="006A22FF"/>
    <w:rsid w:val="00781638"/>
    <w:rsid w:val="007C5409"/>
    <w:rsid w:val="0090796D"/>
    <w:rsid w:val="0091318D"/>
    <w:rsid w:val="009D1572"/>
    <w:rsid w:val="00C04551"/>
    <w:rsid w:val="00C24369"/>
    <w:rsid w:val="00E57EDC"/>
    <w:rsid w:val="00F35B25"/>
    <w:rsid w:val="00F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1613"/>
  <w15:chartTrackingRefBased/>
  <w15:docId w15:val="{44638C1B-25F2-4654-BD90-8776D4EA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6C1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6C1C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2">
    <w:name w:val="H2"/>
    <w:basedOn w:val="a"/>
    <w:next w:val="a"/>
    <w:rsid w:val="00F96C1C"/>
    <w:pPr>
      <w:keepNext/>
      <w:spacing w:before="100" w:after="100"/>
      <w:outlineLvl w:val="2"/>
    </w:pPr>
    <w:rPr>
      <w:b/>
      <w:snapToGrid w:val="0"/>
      <w:sz w:val="36"/>
    </w:rPr>
  </w:style>
  <w:style w:type="character" w:customStyle="1" w:styleId="speaker-comment">
    <w:name w:val="speaker-comment"/>
    <w:basedOn w:val="a0"/>
    <w:rsid w:val="00F96C1C"/>
  </w:style>
  <w:style w:type="character" w:styleId="a5">
    <w:name w:val="annotation reference"/>
    <w:uiPriority w:val="99"/>
    <w:semiHidden/>
    <w:unhideWhenUsed/>
    <w:rsid w:val="00F96C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6C1C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96C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8">
    <w:name w:val="Hyperlink"/>
    <w:uiPriority w:val="99"/>
    <w:unhideWhenUsed/>
    <w:rsid w:val="00F96C1C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F96C1C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F96C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6C1C"/>
    <w:rPr>
      <w:rFonts w:ascii="Segoe UI" w:eastAsia="Times New Roman" w:hAnsi="Segoe UI" w:cs="Segoe UI"/>
      <w:sz w:val="18"/>
      <w:szCs w:val="18"/>
      <w:lang w:val="en-GB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F96C1C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F96C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e">
    <w:name w:val="header"/>
    <w:basedOn w:val="a"/>
    <w:link w:val="af"/>
    <w:uiPriority w:val="99"/>
    <w:unhideWhenUsed/>
    <w:rsid w:val="00C045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4551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af0">
    <w:name w:val="Table Grid"/>
    <w:basedOn w:val="a1"/>
    <w:uiPriority w:val="39"/>
    <w:rsid w:val="007C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mailto:lprcalmaty@gmail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support.zoom.us/hc/en-us/articles/115004954946-Joining-and-participating-in-a-webinar-attendee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zoom.us/support/downlo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Tatyana Zinovich</cp:lastModifiedBy>
  <cp:revision>7</cp:revision>
  <dcterms:created xsi:type="dcterms:W3CDTF">2021-02-05T11:14:00Z</dcterms:created>
  <dcterms:modified xsi:type="dcterms:W3CDTF">2021-02-08T04:19:00Z</dcterms:modified>
</cp:coreProperties>
</file>