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C935559" w:rsidR="00AD01E2" w:rsidRDefault="00712095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Финал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муткорта</w:t>
      </w:r>
      <w:bookmarkStart w:id="0" w:name="_GoBack"/>
      <w:bookmarkEnd w:id="0"/>
      <w:proofErr w:type="spellEnd"/>
    </w:p>
    <w:p w14:paraId="00000002" w14:textId="77777777" w:rsidR="00AD01E2" w:rsidRDefault="00A13A37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В апреле-мае этого года Центром исследования правовой политики был организован </w:t>
      </w:r>
      <w:proofErr w:type="spellStart"/>
      <w:r>
        <w:rPr>
          <w:rFonts w:ascii="Cambria" w:eastAsia="Cambria" w:hAnsi="Cambria" w:cs="Cambria"/>
          <w:sz w:val="24"/>
          <w:szCs w:val="24"/>
        </w:rPr>
        <w:t>муткорт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по правам мигрантов среди адвокатов Казахстана. </w:t>
      </w:r>
    </w:p>
    <w:p w14:paraId="00000003" w14:textId="77777777" w:rsidR="00AD01E2" w:rsidRDefault="00A13A3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Муткорт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(от англ.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moot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court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– учебный судебный процесс) – 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это правовой конкурс, симулирующий рассмотрение дела в государственном или международном суде. В нашем случае это был рассмотрение заявления в Комитете по правам человека ООН. </w:t>
      </w:r>
    </w:p>
    <w:p w14:paraId="00000004" w14:textId="77777777" w:rsidR="00AD01E2" w:rsidRDefault="00AD01E2">
      <w:pPr>
        <w:spacing w:after="0" w:line="240" w:lineRule="auto"/>
        <w:jc w:val="both"/>
        <w:rPr>
          <w:rFonts w:ascii="Cambria" w:eastAsia="Cambria" w:hAnsi="Cambria" w:cs="Cambria"/>
          <w:color w:val="050505"/>
          <w:sz w:val="24"/>
          <w:szCs w:val="24"/>
          <w:highlight w:val="white"/>
        </w:rPr>
      </w:pPr>
    </w:p>
    <w:p w14:paraId="00000005" w14:textId="77777777" w:rsidR="00AD01E2" w:rsidRDefault="00A13A37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Ввиду продолжающейся пандемии COVID-19 и карантинных ограничений мигранты – од</w:t>
      </w:r>
      <w:r>
        <w:rPr>
          <w:rFonts w:ascii="Cambria" w:eastAsia="Cambria" w:hAnsi="Cambria" w:cs="Cambria"/>
          <w:sz w:val="24"/>
          <w:szCs w:val="24"/>
        </w:rPr>
        <w:t xml:space="preserve">на из уязвимых категорий населения, которых ограничения коснулись в первую очередь. </w:t>
      </w:r>
    </w:p>
    <w:p w14:paraId="00000006" w14:textId="77777777" w:rsidR="00AD01E2" w:rsidRDefault="00A13A37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Только в январе-феврале 2021 года в результате совместной работы с Международной миграционной организацией 133 тыс. мигрантов вернулись в свою страну. </w:t>
      </w:r>
      <w:r>
        <w:rPr>
          <w:rFonts w:ascii="Cambria" w:eastAsia="Cambria" w:hAnsi="Cambria" w:cs="Cambria"/>
          <w:sz w:val="24"/>
          <w:szCs w:val="24"/>
        </w:rPr>
        <w:t>674 мигранта были вы</w:t>
      </w:r>
      <w:r>
        <w:rPr>
          <w:rFonts w:ascii="Cambria" w:eastAsia="Cambria" w:hAnsi="Cambria" w:cs="Cambria"/>
          <w:sz w:val="24"/>
          <w:szCs w:val="24"/>
        </w:rPr>
        <w:t xml:space="preserve">дворены из Казахстана. В связи с этим учебный кейс, подготовленный специально для </w:t>
      </w:r>
      <w:proofErr w:type="spellStart"/>
      <w:r>
        <w:rPr>
          <w:rFonts w:ascii="Cambria" w:eastAsia="Cambria" w:hAnsi="Cambria" w:cs="Cambria"/>
          <w:sz w:val="24"/>
          <w:szCs w:val="24"/>
        </w:rPr>
        <w:t>муткорта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затронул непосредственно права трудящихся-мигрантов. Более того, адвокаты защищали интересы лиц с ограниченными возможностями, а также права детей. </w:t>
      </w:r>
    </w:p>
    <w:p w14:paraId="00000007" w14:textId="77777777" w:rsidR="00AD01E2" w:rsidRDefault="00A13A37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Шестнадцать адв</w:t>
      </w:r>
      <w:r>
        <w:rPr>
          <w:rFonts w:ascii="Cambria" w:eastAsia="Cambria" w:hAnsi="Cambria" w:cs="Cambria"/>
          <w:sz w:val="24"/>
          <w:szCs w:val="24"/>
        </w:rPr>
        <w:t xml:space="preserve">окатов по всему Казахстану были отобраны к участию в </w:t>
      </w:r>
      <w:proofErr w:type="spellStart"/>
      <w:r>
        <w:rPr>
          <w:rFonts w:ascii="Cambria" w:eastAsia="Cambria" w:hAnsi="Cambria" w:cs="Cambria"/>
          <w:sz w:val="24"/>
          <w:szCs w:val="24"/>
        </w:rPr>
        <w:t>муткорте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Отборочные игры прошли в конце апреля, полуфинал – 1 мая, и 15 мая состоялся финал, в котором победу одержали Лейла Рамазанова, адвокат </w:t>
      </w:r>
      <w:proofErr w:type="spellStart"/>
      <w:r>
        <w:rPr>
          <w:rFonts w:ascii="Cambria" w:eastAsia="Cambria" w:hAnsi="Cambria" w:cs="Cambria"/>
          <w:sz w:val="24"/>
          <w:szCs w:val="24"/>
        </w:rPr>
        <w:t>Алматинской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городской коллегии адвокатов, и </w:t>
      </w:r>
      <w:proofErr w:type="spellStart"/>
      <w:r>
        <w:rPr>
          <w:rFonts w:ascii="Cambria" w:eastAsia="Cambria" w:hAnsi="Cambria" w:cs="Cambria"/>
          <w:sz w:val="24"/>
          <w:szCs w:val="24"/>
        </w:rPr>
        <w:t>Жанара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Сундет</w:t>
      </w:r>
      <w:r>
        <w:rPr>
          <w:rFonts w:ascii="Cambria" w:eastAsia="Cambria" w:hAnsi="Cambria" w:cs="Cambria"/>
          <w:sz w:val="24"/>
          <w:szCs w:val="24"/>
        </w:rPr>
        <w:t>калиева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адвокат </w:t>
      </w:r>
      <w:proofErr w:type="spellStart"/>
      <w:r>
        <w:rPr>
          <w:rFonts w:ascii="Cambria" w:eastAsia="Cambria" w:hAnsi="Cambria" w:cs="Cambria"/>
          <w:sz w:val="24"/>
          <w:szCs w:val="24"/>
        </w:rPr>
        <w:t>Атырауской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областной коллегии адвокатов. </w:t>
      </w:r>
    </w:p>
    <w:p w14:paraId="00000008" w14:textId="77777777" w:rsidR="00AD01E2" w:rsidRDefault="00A13A3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Судьями </w:t>
      </w:r>
      <w:proofErr w:type="spellStart"/>
      <w:r>
        <w:rPr>
          <w:rFonts w:ascii="Cambria" w:eastAsia="Cambria" w:hAnsi="Cambria" w:cs="Cambria"/>
          <w:sz w:val="24"/>
          <w:szCs w:val="24"/>
        </w:rPr>
        <w:t>муткорта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были Дмитрий Бартенев, адвокат </w:t>
      </w:r>
      <w:proofErr w:type="spellStart"/>
      <w:r>
        <w:rPr>
          <w:rFonts w:ascii="Cambria" w:eastAsia="Cambria" w:hAnsi="Cambria" w:cs="Cambria"/>
          <w:sz w:val="24"/>
          <w:szCs w:val="24"/>
        </w:rPr>
        <w:t>Onegin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Group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доцент Санкт-Петербургского университета, и Эльвира Боханова, адвокат </w:t>
      </w:r>
      <w:proofErr w:type="spellStart"/>
      <w:r>
        <w:rPr>
          <w:rFonts w:ascii="Cambria" w:eastAsia="Cambria" w:hAnsi="Cambria" w:cs="Cambria"/>
          <w:sz w:val="24"/>
          <w:szCs w:val="24"/>
        </w:rPr>
        <w:t>Алматинской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городской коллегии адвокатов.</w:t>
      </w:r>
    </w:p>
    <w:p w14:paraId="00000009" w14:textId="77777777" w:rsidR="00AD01E2" w:rsidRDefault="00AD01E2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0A" w14:textId="77777777" w:rsidR="00AD01E2" w:rsidRDefault="00A13A3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Гульдана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Жармагамбетов</w:t>
      </w:r>
      <w:r>
        <w:rPr>
          <w:rFonts w:ascii="Cambria" w:eastAsia="Cambria" w:hAnsi="Cambria" w:cs="Cambria"/>
          <w:sz w:val="24"/>
          <w:szCs w:val="24"/>
        </w:rPr>
        <w:t>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адвокат коллегии г. Нур-Султан, полуфиналист </w:t>
      </w:r>
      <w:proofErr w:type="spellStart"/>
      <w:r>
        <w:rPr>
          <w:rFonts w:ascii="Cambria" w:eastAsia="Cambria" w:hAnsi="Cambria" w:cs="Cambria"/>
          <w:sz w:val="24"/>
          <w:szCs w:val="24"/>
        </w:rPr>
        <w:t>муткорта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отметила, что </w:t>
      </w:r>
      <w:proofErr w:type="spellStart"/>
      <w:r>
        <w:rPr>
          <w:rFonts w:ascii="Cambria" w:eastAsia="Cambria" w:hAnsi="Cambria" w:cs="Cambria"/>
          <w:sz w:val="24"/>
          <w:szCs w:val="24"/>
        </w:rPr>
        <w:t>муткорт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позволил освежить в памяти многие нормы национального и международного характера - конвенции, соглашения, договоры и пр. С ней солидарен Руслан </w:t>
      </w:r>
      <w:proofErr w:type="spellStart"/>
      <w:r>
        <w:rPr>
          <w:rFonts w:ascii="Cambria" w:eastAsia="Cambria" w:hAnsi="Cambria" w:cs="Cambria"/>
          <w:sz w:val="24"/>
          <w:szCs w:val="24"/>
        </w:rPr>
        <w:t>Шерубаев</w:t>
      </w:r>
      <w:proofErr w:type="spellEnd"/>
      <w:r>
        <w:rPr>
          <w:rFonts w:ascii="Cambria" w:eastAsia="Cambria" w:hAnsi="Cambria" w:cs="Cambria"/>
          <w:sz w:val="24"/>
          <w:szCs w:val="24"/>
        </w:rPr>
        <w:t>, адвокат коллегии адвок</w:t>
      </w:r>
      <w:r>
        <w:rPr>
          <w:rFonts w:ascii="Cambria" w:eastAsia="Cambria" w:hAnsi="Cambria" w:cs="Cambria"/>
          <w:sz w:val="24"/>
          <w:szCs w:val="24"/>
        </w:rPr>
        <w:t xml:space="preserve">атов Восточно-Казахстанской области и ее напарник, который отметил что соревновательный характер </w:t>
      </w:r>
      <w:proofErr w:type="spellStart"/>
      <w:r>
        <w:rPr>
          <w:rFonts w:ascii="Cambria" w:eastAsia="Cambria" w:hAnsi="Cambria" w:cs="Cambria"/>
          <w:sz w:val="24"/>
          <w:szCs w:val="24"/>
        </w:rPr>
        <w:t>муткорта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и новизна дали большой опыт в практической деятельности.</w:t>
      </w:r>
    </w:p>
    <w:p w14:paraId="0000000B" w14:textId="77777777" w:rsidR="00AD01E2" w:rsidRDefault="00AD01E2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0C" w14:textId="77777777" w:rsidR="00AD01E2" w:rsidRDefault="00A13A3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период пандемии </w:t>
      </w:r>
      <w:proofErr w:type="spellStart"/>
      <w:r>
        <w:rPr>
          <w:rFonts w:ascii="Cambria" w:eastAsia="Cambria" w:hAnsi="Cambria" w:cs="Cambria"/>
          <w:sz w:val="24"/>
          <w:szCs w:val="24"/>
          <w:highlight w:val="white"/>
        </w:rPr>
        <w:t>коронавируса</w:t>
      </w:r>
      <w:proofErr w:type="spellEnd"/>
      <w:r>
        <w:rPr>
          <w:rFonts w:ascii="Cambria" w:eastAsia="Cambria" w:hAnsi="Cambria" w:cs="Cambria"/>
          <w:sz w:val="24"/>
          <w:szCs w:val="24"/>
          <w:highlight w:val="white"/>
        </w:rPr>
        <w:t xml:space="preserve"> более 3 тысяч иностранных граждан были привлечены к администр</w:t>
      </w:r>
      <w:r>
        <w:rPr>
          <w:rFonts w:ascii="Cambria" w:eastAsia="Cambria" w:hAnsi="Cambria" w:cs="Cambria"/>
          <w:sz w:val="24"/>
          <w:szCs w:val="24"/>
          <w:highlight w:val="white"/>
        </w:rPr>
        <w:t>ативной ответственности за нарушение миграционного законодательства.</w:t>
      </w:r>
      <w:r>
        <w:rPr>
          <w:rFonts w:ascii="Cambria" w:eastAsia="Cambria" w:hAnsi="Cambria" w:cs="Cambria"/>
          <w:sz w:val="24"/>
          <w:szCs w:val="24"/>
        </w:rPr>
        <w:t xml:space="preserve"> Все это говорит о том, что карантин усложнил жизнь мигрантов в стране. По итогам </w:t>
      </w:r>
      <w:proofErr w:type="spellStart"/>
      <w:r>
        <w:rPr>
          <w:rFonts w:ascii="Cambria" w:eastAsia="Cambria" w:hAnsi="Cambria" w:cs="Cambria"/>
          <w:sz w:val="24"/>
          <w:szCs w:val="24"/>
        </w:rPr>
        <w:t>муткорта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участники адвокаты поделились мыслью о том, что существует необходимость проводить </w:t>
      </w:r>
      <w:proofErr w:type="spellStart"/>
      <w:r>
        <w:rPr>
          <w:rFonts w:ascii="Cambria" w:eastAsia="Cambria" w:hAnsi="Cambria" w:cs="Cambria"/>
          <w:sz w:val="24"/>
          <w:szCs w:val="24"/>
        </w:rPr>
        <w:t>муткорт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на гос</w:t>
      </w:r>
      <w:r>
        <w:rPr>
          <w:rFonts w:ascii="Cambria" w:eastAsia="Cambria" w:hAnsi="Cambria" w:cs="Cambria"/>
          <w:sz w:val="24"/>
          <w:szCs w:val="24"/>
        </w:rPr>
        <w:t xml:space="preserve">ударственном языке для адвокатов из регионов Казахстана, чтобы повысить их осведомленность о нормах международного права. По их словам, в регионах адвокаты сталкиваются с мигрантами намного чаще, чем в больших городах. </w:t>
      </w:r>
    </w:p>
    <w:p w14:paraId="0000000D" w14:textId="77777777" w:rsidR="00AD01E2" w:rsidRDefault="00AD01E2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0E" w14:textId="77777777" w:rsidR="00AD01E2" w:rsidRDefault="00A13A37">
      <w:pPr>
        <w:spacing w:after="0" w:line="240" w:lineRule="auto"/>
        <w:jc w:val="both"/>
        <w:rPr>
          <w:rFonts w:ascii="Cambria" w:eastAsia="Cambria" w:hAnsi="Cambria" w:cs="Cambria"/>
          <w:color w:val="050505"/>
          <w:sz w:val="24"/>
          <w:szCs w:val="24"/>
          <w:highlight w:val="white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color w:val="050505"/>
          <w:sz w:val="24"/>
          <w:szCs w:val="24"/>
          <w:highlight w:val="white"/>
        </w:rPr>
        <w:t xml:space="preserve">Организатором </w:t>
      </w:r>
      <w:proofErr w:type="spellStart"/>
      <w:r>
        <w:rPr>
          <w:rFonts w:ascii="Cambria" w:eastAsia="Cambria" w:hAnsi="Cambria" w:cs="Cambria"/>
          <w:color w:val="050505"/>
          <w:sz w:val="24"/>
          <w:szCs w:val="24"/>
          <w:highlight w:val="white"/>
        </w:rPr>
        <w:t>муткорта</w:t>
      </w:r>
      <w:proofErr w:type="spellEnd"/>
      <w:r>
        <w:rPr>
          <w:rFonts w:ascii="Cambria" w:eastAsia="Cambria" w:hAnsi="Cambria" w:cs="Cambria"/>
          <w:color w:val="050505"/>
          <w:sz w:val="24"/>
          <w:szCs w:val="24"/>
          <w:highlight w:val="white"/>
        </w:rPr>
        <w:t xml:space="preserve"> является Цен</w:t>
      </w:r>
      <w:r>
        <w:rPr>
          <w:rFonts w:ascii="Cambria" w:eastAsia="Cambria" w:hAnsi="Cambria" w:cs="Cambria"/>
          <w:color w:val="050505"/>
          <w:sz w:val="24"/>
          <w:szCs w:val="24"/>
          <w:highlight w:val="white"/>
        </w:rPr>
        <w:t>тр исследования правовой политики (LPRC) совместно с Международной комиссией юристов (МКЮ) и Международной комиссией юристов – Европейские институты (МКЮ-ЕИ), при финансовой поддержке Европейского Союза в рамках проекта «Усиление правовой защиты прав мигра</w:t>
      </w:r>
      <w:r>
        <w:rPr>
          <w:rFonts w:ascii="Cambria" w:eastAsia="Cambria" w:hAnsi="Cambria" w:cs="Cambria"/>
          <w:color w:val="050505"/>
          <w:sz w:val="24"/>
          <w:szCs w:val="24"/>
          <w:highlight w:val="white"/>
        </w:rPr>
        <w:t xml:space="preserve">нтов в Казахстане». </w:t>
      </w:r>
    </w:p>
    <w:p w14:paraId="0000000F" w14:textId="77777777" w:rsidR="00AD01E2" w:rsidRDefault="00AD01E2">
      <w:pPr>
        <w:spacing w:after="0" w:line="240" w:lineRule="auto"/>
        <w:jc w:val="both"/>
        <w:rPr>
          <w:rFonts w:ascii="Cambria" w:eastAsia="Cambria" w:hAnsi="Cambria" w:cs="Cambria"/>
          <w:color w:val="050505"/>
          <w:sz w:val="24"/>
          <w:szCs w:val="24"/>
          <w:highlight w:val="white"/>
        </w:rPr>
      </w:pPr>
    </w:p>
    <w:p w14:paraId="00000010" w14:textId="77777777" w:rsidR="00AD01E2" w:rsidRDefault="00A13A3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50505"/>
          <w:sz w:val="24"/>
          <w:szCs w:val="24"/>
          <w:highlight w:val="white"/>
        </w:rPr>
        <w:lastRenderedPageBreak/>
        <w:t>Содержание данной публикации является предметом ответственности Центра исследования правовой политики и не отражает точку зрения Европейского Союза.</w:t>
      </w:r>
    </w:p>
    <w:p w14:paraId="00000011" w14:textId="77777777" w:rsidR="00AD01E2" w:rsidRDefault="00AD01E2">
      <w:pPr>
        <w:jc w:val="both"/>
        <w:rPr>
          <w:rFonts w:ascii="Cambria" w:eastAsia="Cambria" w:hAnsi="Cambria" w:cs="Cambria"/>
          <w:sz w:val="24"/>
          <w:szCs w:val="24"/>
        </w:rPr>
      </w:pPr>
    </w:p>
    <w:sectPr w:rsidR="00AD01E2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5973C" w14:textId="77777777" w:rsidR="00A13A37" w:rsidRDefault="00A13A37">
      <w:pPr>
        <w:spacing w:after="0" w:line="240" w:lineRule="auto"/>
      </w:pPr>
      <w:r>
        <w:separator/>
      </w:r>
    </w:p>
  </w:endnote>
  <w:endnote w:type="continuationSeparator" w:id="0">
    <w:p w14:paraId="6CC4C5A7" w14:textId="77777777" w:rsidR="00A13A37" w:rsidRDefault="00A1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79787" w14:textId="77777777" w:rsidR="00A13A37" w:rsidRDefault="00A13A37">
      <w:pPr>
        <w:spacing w:after="0" w:line="240" w:lineRule="auto"/>
      </w:pPr>
      <w:r>
        <w:separator/>
      </w:r>
    </w:p>
  </w:footnote>
  <w:footnote w:type="continuationSeparator" w:id="0">
    <w:p w14:paraId="2AB22C9F" w14:textId="77777777" w:rsidR="00A13A37" w:rsidRDefault="00A1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2" w14:textId="77777777" w:rsidR="00AD01E2" w:rsidRDefault="00AD01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01E2"/>
    <w:rsid w:val="00712095"/>
    <w:rsid w:val="00A13A37"/>
    <w:rsid w:val="00A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42832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Subtle Emphasis"/>
    <w:basedOn w:val="a0"/>
    <w:uiPriority w:val="19"/>
    <w:qFormat/>
    <w:rsid w:val="007120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42832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Subtle Emphasis"/>
    <w:basedOn w:val="a0"/>
    <w:uiPriority w:val="19"/>
    <w:qFormat/>
    <w:rsid w:val="007120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h1tJFoG4Ju+30u1JPyTECyKSGQ==">AMUW2mU+GORik1AOguxI3bC2sDk9MjzS4pmz1rBWcITHXe5/Fzrf0Ony5K2Iqgdf2wdBxytIEsBa1xLi27JNuT1qcpjQhOfcSwvQlH5hAxZw+ReAAQOoNudWc4nn5kfSoriycuySJs0g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2</cp:revision>
  <dcterms:created xsi:type="dcterms:W3CDTF">2021-06-25T07:46:00Z</dcterms:created>
  <dcterms:modified xsi:type="dcterms:W3CDTF">2021-06-25T07:46:00Z</dcterms:modified>
</cp:coreProperties>
</file>